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EC9C0" w14:textId="77777777" w:rsidR="00D04977" w:rsidRPr="00251813" w:rsidRDefault="00297824" w:rsidP="00251813">
      <w:pPr>
        <w:jc w:val="both"/>
        <w:rPr>
          <w:b/>
          <w:sz w:val="52"/>
          <w:szCs w:val="52"/>
        </w:rPr>
      </w:pPr>
      <w:bookmarkStart w:id="0" w:name="OLE_LINK49"/>
      <w:r w:rsidRPr="00251813">
        <w:rPr>
          <w:noProof/>
          <w:lang w:val="en-GB" w:eastAsia="en-GB"/>
        </w:rPr>
        <w:drawing>
          <wp:inline distT="0" distB="0" distL="0" distR="0" wp14:anchorId="4698D775" wp14:editId="47A22391">
            <wp:extent cx="2991469" cy="924560"/>
            <wp:effectExtent l="0" t="0" r="0" b="8890"/>
            <wp:docPr id="5" name="Obrázek 5" descr="https://geotech.fce.vutbr.cz/wp-content/themes/bootstrap-basic-gtn/GTN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tech.fce.vutbr.cz/wp-content/themes/bootstrap-basic-gtn/GTN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76" cy="93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188B" w14:textId="77777777" w:rsidR="00F31309" w:rsidRDefault="00F31309" w:rsidP="00251813">
      <w:pPr>
        <w:pStyle w:val="GTNPopisobrzkatabulek"/>
        <w:spacing w:line="240" w:lineRule="auto"/>
        <w:jc w:val="right"/>
      </w:pPr>
    </w:p>
    <w:p w14:paraId="25A05DA5" w14:textId="77777777" w:rsidR="00F31309" w:rsidRDefault="00F31309" w:rsidP="00251813">
      <w:pPr>
        <w:pStyle w:val="GTNPopisobrzkatabulek"/>
        <w:spacing w:line="240" w:lineRule="auto"/>
        <w:jc w:val="right"/>
      </w:pPr>
    </w:p>
    <w:p w14:paraId="143551EB" w14:textId="77777777" w:rsidR="00F31309" w:rsidRDefault="00F31309" w:rsidP="00251813">
      <w:pPr>
        <w:pStyle w:val="GTNPopisobrzkatabulek"/>
        <w:spacing w:line="240" w:lineRule="auto"/>
        <w:jc w:val="right"/>
      </w:pPr>
    </w:p>
    <w:p w14:paraId="756B5D41" w14:textId="77777777" w:rsidR="00AC6D55" w:rsidRPr="00251813" w:rsidRDefault="00C343B7" w:rsidP="00251813">
      <w:pPr>
        <w:pStyle w:val="GTNPopisobrzkatabulek"/>
        <w:spacing w:line="240" w:lineRule="auto"/>
        <w:jc w:val="right"/>
      </w:pPr>
      <w:r w:rsidRPr="00251813">
        <w:tab/>
      </w:r>
    </w:p>
    <w:p w14:paraId="0A9ADCDA" w14:textId="77777777" w:rsidR="00AC6D55" w:rsidRPr="00251813" w:rsidRDefault="00AC6D55" w:rsidP="00251813">
      <w:pPr>
        <w:pStyle w:val="GTNPopisobrzkatabulek"/>
        <w:spacing w:line="240" w:lineRule="auto"/>
        <w:jc w:val="right"/>
      </w:pPr>
    </w:p>
    <w:p w14:paraId="5374CCA0" w14:textId="77777777" w:rsidR="00F31309" w:rsidRDefault="00F31309" w:rsidP="00251813">
      <w:pPr>
        <w:pStyle w:val="BodySingle"/>
        <w:spacing w:line="360" w:lineRule="auto"/>
        <w:ind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Orientační inženýrskogeologický průzkum na lokalitě:</w:t>
      </w:r>
    </w:p>
    <w:p w14:paraId="1842D0E5" w14:textId="41805E57" w:rsidR="00AB56DA" w:rsidRDefault="0073009E" w:rsidP="00251813">
      <w:pPr>
        <w:pStyle w:val="BodySingle"/>
        <w:spacing w:line="360" w:lineRule="auto"/>
        <w:ind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Brno-Řečkovice</w:t>
      </w:r>
    </w:p>
    <w:p w14:paraId="03AF09D7" w14:textId="5654B21D" w:rsidR="00C52193" w:rsidRDefault="00F31309" w:rsidP="00251813">
      <w:pPr>
        <w:pStyle w:val="BodySingle"/>
        <w:spacing w:line="360" w:lineRule="auto"/>
        <w:ind w:firstLine="0"/>
        <w:jc w:val="center"/>
        <w:rPr>
          <w:b/>
          <w:i/>
          <w:sz w:val="34"/>
          <w:szCs w:val="34"/>
        </w:rPr>
      </w:pPr>
      <w:r>
        <w:rPr>
          <w:b/>
          <w:i/>
          <w:sz w:val="34"/>
          <w:szCs w:val="34"/>
        </w:rPr>
        <w:t>Seminární práce - Geologie</w:t>
      </w:r>
      <w:r w:rsidR="0013622A">
        <w:rPr>
          <w:b/>
          <w:i/>
          <w:sz w:val="34"/>
          <w:szCs w:val="34"/>
        </w:rPr>
        <w:t xml:space="preserve"> (</w:t>
      </w:r>
      <w:r>
        <w:rPr>
          <w:b/>
          <w:i/>
          <w:sz w:val="34"/>
          <w:szCs w:val="34"/>
        </w:rPr>
        <w:t>BFA001</w:t>
      </w:r>
      <w:r w:rsidR="0013622A">
        <w:rPr>
          <w:b/>
          <w:i/>
          <w:sz w:val="34"/>
          <w:szCs w:val="34"/>
        </w:rPr>
        <w:t>)</w:t>
      </w:r>
    </w:p>
    <w:p w14:paraId="1AD87D75" w14:textId="77777777" w:rsidR="00AC6D55" w:rsidRDefault="00AC6D55" w:rsidP="00251813">
      <w:pPr>
        <w:pStyle w:val="BodySingle"/>
        <w:spacing w:line="360" w:lineRule="auto"/>
        <w:ind w:firstLine="0"/>
        <w:jc w:val="center"/>
        <w:rPr>
          <w:b/>
          <w:sz w:val="44"/>
          <w:szCs w:val="44"/>
        </w:rPr>
      </w:pPr>
    </w:p>
    <w:bookmarkEnd w:id="0"/>
    <w:p w14:paraId="2385DD41" w14:textId="77777777" w:rsidR="006D6F07" w:rsidRDefault="006D6F07" w:rsidP="00251813">
      <w:pPr>
        <w:pStyle w:val="BodySingle"/>
        <w:ind w:firstLine="0"/>
        <w:rPr>
          <w:b/>
          <w:sz w:val="36"/>
          <w:szCs w:val="36"/>
        </w:rPr>
      </w:pPr>
    </w:p>
    <w:p w14:paraId="6326748F" w14:textId="77777777" w:rsidR="00F31309" w:rsidRDefault="00F31309" w:rsidP="00251813">
      <w:pPr>
        <w:pStyle w:val="BodySingle"/>
        <w:ind w:firstLine="0"/>
        <w:rPr>
          <w:sz w:val="28"/>
        </w:rPr>
      </w:pPr>
    </w:p>
    <w:p w14:paraId="40AF6598" w14:textId="77777777" w:rsidR="003D4DB0" w:rsidRPr="00251813" w:rsidRDefault="003D4DB0" w:rsidP="00251813">
      <w:pPr>
        <w:pStyle w:val="BodySingle"/>
        <w:ind w:firstLine="0"/>
        <w:rPr>
          <w:sz w:val="28"/>
        </w:rPr>
      </w:pPr>
    </w:p>
    <w:p w14:paraId="6D0C023B" w14:textId="77777777" w:rsidR="00C96326" w:rsidRPr="00251813" w:rsidRDefault="00C96326" w:rsidP="00251813">
      <w:pPr>
        <w:pStyle w:val="BodySingle"/>
        <w:ind w:firstLine="0"/>
        <w:rPr>
          <w:sz w:val="28"/>
        </w:rPr>
      </w:pPr>
    </w:p>
    <w:p w14:paraId="59372AFA" w14:textId="77777777" w:rsidR="00137790" w:rsidRDefault="00137790" w:rsidP="00251813">
      <w:pPr>
        <w:pStyle w:val="BodySingle"/>
        <w:ind w:firstLine="0"/>
        <w:rPr>
          <w:sz w:val="28"/>
        </w:rPr>
      </w:pPr>
    </w:p>
    <w:p w14:paraId="1B21D30B" w14:textId="77777777" w:rsidR="009B531B" w:rsidRDefault="009B531B" w:rsidP="00251813">
      <w:pPr>
        <w:pStyle w:val="BodySingle"/>
        <w:ind w:firstLine="0"/>
        <w:rPr>
          <w:sz w:val="28"/>
        </w:rPr>
      </w:pPr>
    </w:p>
    <w:p w14:paraId="0042C172" w14:textId="77777777" w:rsidR="0013622A" w:rsidRPr="00251813" w:rsidRDefault="0013622A" w:rsidP="00251813">
      <w:pPr>
        <w:pStyle w:val="BodySingle"/>
        <w:ind w:firstLine="0"/>
        <w:rPr>
          <w:sz w:val="28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013"/>
        <w:gridCol w:w="2640"/>
        <w:gridCol w:w="3389"/>
      </w:tblGrid>
      <w:tr w:rsidR="00F31309" w14:paraId="360E901F" w14:textId="77777777" w:rsidTr="00F31309">
        <w:trPr>
          <w:jc w:val="center"/>
        </w:trPr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08B4889" w14:textId="3ED3E700" w:rsidR="00F31309" w:rsidRPr="006755EC" w:rsidRDefault="00F31309" w:rsidP="006755EC">
            <w:pPr>
              <w:pStyle w:val="GTNBntext"/>
              <w:spacing w:before="120" w:after="120" w:line="240" w:lineRule="auto"/>
              <w:jc w:val="center"/>
              <w:rPr>
                <w:b/>
              </w:rPr>
            </w:pPr>
            <w:r w:rsidRPr="006755EC">
              <w:rPr>
                <w:b/>
              </w:rPr>
              <w:t>Řešitelé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A6A5C46" w14:textId="0B2F08E0" w:rsidR="00F31309" w:rsidRPr="006755EC" w:rsidRDefault="00F31309" w:rsidP="006755EC">
            <w:pPr>
              <w:pStyle w:val="GTNBntext"/>
              <w:spacing w:before="120" w:after="120" w:line="240" w:lineRule="auto"/>
              <w:jc w:val="center"/>
              <w:rPr>
                <w:b/>
              </w:rPr>
            </w:pPr>
            <w:r w:rsidRPr="006755EC">
              <w:rPr>
                <w:b/>
              </w:rPr>
              <w:t>Studijní skupina</w:t>
            </w:r>
          </w:p>
        </w:tc>
        <w:tc>
          <w:tcPr>
            <w:tcW w:w="33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62E596" w14:textId="6A0B6914" w:rsidR="00F31309" w:rsidRPr="006755EC" w:rsidRDefault="00F31309" w:rsidP="006755EC">
            <w:pPr>
              <w:pStyle w:val="GTNBntext"/>
              <w:spacing w:before="120" w:after="120" w:line="240" w:lineRule="auto"/>
              <w:jc w:val="center"/>
              <w:rPr>
                <w:b/>
              </w:rPr>
            </w:pPr>
            <w:r w:rsidRPr="006755EC">
              <w:rPr>
                <w:b/>
              </w:rPr>
              <w:t>Semestr (Rok)</w:t>
            </w:r>
          </w:p>
        </w:tc>
      </w:tr>
      <w:tr w:rsidR="00F31309" w14:paraId="216D813B" w14:textId="77777777" w:rsidTr="00F31309">
        <w:trPr>
          <w:trHeight w:val="1173"/>
          <w:jc w:val="center"/>
        </w:trPr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7BBCCED" w14:textId="6DCC24EC" w:rsidR="00F31309" w:rsidRDefault="00AB56DA" w:rsidP="006755EC">
            <w:pPr>
              <w:pStyle w:val="GTNBntext"/>
              <w:spacing w:before="120" w:after="120" w:line="240" w:lineRule="auto"/>
              <w:jc w:val="center"/>
            </w:pPr>
            <w:r>
              <w:t>XXX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AB18DDF" w14:textId="35D1CEB8" w:rsidR="00F31309" w:rsidRDefault="00AB56DA" w:rsidP="006755EC">
            <w:pPr>
              <w:pStyle w:val="GTNBntext"/>
              <w:spacing w:before="120" w:after="120" w:line="240" w:lineRule="auto"/>
              <w:jc w:val="center"/>
            </w:pPr>
            <w:r w:rsidRPr="00AB56DA">
              <w:t>B1VS20</w:t>
            </w:r>
          </w:p>
        </w:tc>
        <w:tc>
          <w:tcPr>
            <w:tcW w:w="33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9C5B75" w14:textId="2A4900AB" w:rsidR="00F31309" w:rsidRDefault="00D55AC6" w:rsidP="00102FFB">
            <w:pPr>
              <w:pStyle w:val="GTNBntext"/>
              <w:spacing w:before="120" w:after="120" w:line="240" w:lineRule="auto"/>
              <w:jc w:val="center"/>
            </w:pPr>
            <w:r>
              <w:t>L</w:t>
            </w:r>
            <w:r w:rsidR="00F31309" w:rsidRPr="00AB56DA">
              <w:t>S</w:t>
            </w:r>
            <w:r w:rsidR="00102FFB">
              <w:t xml:space="preserve"> (20xx</w:t>
            </w:r>
            <w:r w:rsidR="00AB56DA" w:rsidRPr="00AB56DA">
              <w:t>/20</w:t>
            </w:r>
            <w:r w:rsidR="00102FFB">
              <w:t>xx</w:t>
            </w:r>
            <w:r w:rsidR="00F31309" w:rsidRPr="00AB56DA">
              <w:t>)</w:t>
            </w:r>
          </w:p>
        </w:tc>
      </w:tr>
      <w:tr w:rsidR="00F31309" w14:paraId="0AC6F597" w14:textId="77777777" w:rsidTr="00F31309">
        <w:trPr>
          <w:jc w:val="center"/>
        </w:trPr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103734D" w14:textId="4A1DC5F9" w:rsidR="00F31309" w:rsidRPr="006755EC" w:rsidRDefault="00F31309" w:rsidP="006755EC">
            <w:pPr>
              <w:pStyle w:val="GTNBntext"/>
              <w:spacing w:before="120" w:after="120" w:line="240" w:lineRule="auto"/>
              <w:jc w:val="center"/>
              <w:rPr>
                <w:b/>
              </w:rPr>
            </w:pPr>
            <w:r w:rsidRPr="006755EC">
              <w:rPr>
                <w:b/>
              </w:rPr>
              <w:t>Lokalita</w:t>
            </w:r>
          </w:p>
        </w:tc>
        <w:tc>
          <w:tcPr>
            <w:tcW w:w="604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DE0733" w14:textId="0485601D" w:rsidR="00F31309" w:rsidRDefault="0073009E" w:rsidP="006755EC">
            <w:pPr>
              <w:pStyle w:val="GTNBntext"/>
              <w:spacing w:before="120" w:after="120" w:line="240" w:lineRule="auto"/>
              <w:jc w:val="center"/>
            </w:pPr>
            <w:r>
              <w:t>Brno-Řečkovice</w:t>
            </w:r>
          </w:p>
        </w:tc>
      </w:tr>
    </w:tbl>
    <w:p w14:paraId="10919922" w14:textId="77777777" w:rsidR="00C05D12" w:rsidRPr="00251813" w:rsidRDefault="00C05D12" w:rsidP="00251813">
      <w:pPr>
        <w:pStyle w:val="BodySingle"/>
        <w:ind w:firstLine="0"/>
        <w:jc w:val="center"/>
        <w:rPr>
          <w:sz w:val="28"/>
        </w:rPr>
        <w:sectPr w:rsidR="00C05D12" w:rsidRPr="00251813" w:rsidSect="00C343B7"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AC6EB1" w14:textId="77777777" w:rsidR="00137790" w:rsidRPr="00251813" w:rsidRDefault="007F03F0" w:rsidP="00251813">
      <w:pPr>
        <w:pStyle w:val="Podnadpis1"/>
      </w:pPr>
      <w:r w:rsidRPr="00251813">
        <w:lastRenderedPageBreak/>
        <w:t>Obsah</w:t>
      </w:r>
    </w:p>
    <w:p w14:paraId="59EB2E19" w14:textId="77777777" w:rsidR="00FF7BE1" w:rsidRDefault="00A06C7B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r w:rsidRPr="00251813">
        <w:rPr>
          <w:sz w:val="20"/>
        </w:rPr>
        <w:fldChar w:fldCharType="begin"/>
      </w:r>
      <w:r w:rsidRPr="00251813">
        <w:rPr>
          <w:sz w:val="20"/>
        </w:rPr>
        <w:instrText xml:space="preserve"> TOC \o "1-3" \h \z \u </w:instrText>
      </w:r>
      <w:r w:rsidRPr="00251813">
        <w:rPr>
          <w:sz w:val="20"/>
        </w:rPr>
        <w:fldChar w:fldCharType="separate"/>
      </w:r>
      <w:hyperlink w:anchor="_Toc188039960" w:history="1">
        <w:r w:rsidR="00FF7BE1" w:rsidRPr="006C6FF2">
          <w:rPr>
            <w:rStyle w:val="Hypertextovodkaz"/>
            <w:noProof/>
          </w:rPr>
          <w:t>1</w:t>
        </w:r>
        <w:r w:rsidR="00FF7BE1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="00FF7BE1" w:rsidRPr="006C6FF2">
          <w:rPr>
            <w:rStyle w:val="Hypertextovodkaz"/>
            <w:noProof/>
          </w:rPr>
          <w:t>Úvod a účel práce</w:t>
        </w:r>
        <w:r w:rsidR="00FF7BE1">
          <w:rPr>
            <w:noProof/>
            <w:webHidden/>
          </w:rPr>
          <w:tab/>
        </w:r>
        <w:r w:rsidR="00FF7BE1">
          <w:rPr>
            <w:noProof/>
            <w:webHidden/>
          </w:rPr>
          <w:fldChar w:fldCharType="begin"/>
        </w:r>
        <w:r w:rsidR="00FF7BE1">
          <w:rPr>
            <w:noProof/>
            <w:webHidden/>
          </w:rPr>
          <w:instrText xml:space="preserve"> PAGEREF _Toc188039960 \h </w:instrText>
        </w:r>
        <w:r w:rsidR="00FF7BE1">
          <w:rPr>
            <w:noProof/>
            <w:webHidden/>
          </w:rPr>
        </w:r>
        <w:r w:rsidR="00FF7BE1">
          <w:rPr>
            <w:noProof/>
            <w:webHidden/>
          </w:rPr>
          <w:fldChar w:fldCharType="separate"/>
        </w:r>
        <w:r w:rsidR="00FF7BE1">
          <w:rPr>
            <w:noProof/>
            <w:webHidden/>
          </w:rPr>
          <w:t>3</w:t>
        </w:r>
        <w:r w:rsidR="00FF7BE1">
          <w:rPr>
            <w:noProof/>
            <w:webHidden/>
          </w:rPr>
          <w:fldChar w:fldCharType="end"/>
        </w:r>
      </w:hyperlink>
    </w:p>
    <w:p w14:paraId="2E5463AD" w14:textId="77777777" w:rsidR="00FF7BE1" w:rsidRDefault="001E432B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039961" w:history="1">
        <w:r w:rsidR="00FF7BE1" w:rsidRPr="006C6FF2">
          <w:rPr>
            <w:rStyle w:val="Hypertextovodkaz"/>
            <w:noProof/>
          </w:rPr>
          <w:t>2</w:t>
        </w:r>
        <w:r w:rsidR="00FF7BE1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="00FF7BE1" w:rsidRPr="006C6FF2">
          <w:rPr>
            <w:rStyle w:val="Hypertextovodkaz"/>
            <w:noProof/>
          </w:rPr>
          <w:t>Dosavadní prozkoumanost</w:t>
        </w:r>
        <w:r w:rsidR="00FF7BE1">
          <w:rPr>
            <w:noProof/>
            <w:webHidden/>
          </w:rPr>
          <w:tab/>
        </w:r>
        <w:r w:rsidR="00FF7BE1">
          <w:rPr>
            <w:noProof/>
            <w:webHidden/>
          </w:rPr>
          <w:fldChar w:fldCharType="begin"/>
        </w:r>
        <w:r w:rsidR="00FF7BE1">
          <w:rPr>
            <w:noProof/>
            <w:webHidden/>
          </w:rPr>
          <w:instrText xml:space="preserve"> PAGEREF _Toc188039961 \h </w:instrText>
        </w:r>
        <w:r w:rsidR="00FF7BE1">
          <w:rPr>
            <w:noProof/>
            <w:webHidden/>
          </w:rPr>
        </w:r>
        <w:r w:rsidR="00FF7BE1">
          <w:rPr>
            <w:noProof/>
            <w:webHidden/>
          </w:rPr>
          <w:fldChar w:fldCharType="separate"/>
        </w:r>
        <w:r w:rsidR="00FF7BE1">
          <w:rPr>
            <w:noProof/>
            <w:webHidden/>
          </w:rPr>
          <w:t>3</w:t>
        </w:r>
        <w:r w:rsidR="00FF7BE1">
          <w:rPr>
            <w:noProof/>
            <w:webHidden/>
          </w:rPr>
          <w:fldChar w:fldCharType="end"/>
        </w:r>
      </w:hyperlink>
    </w:p>
    <w:p w14:paraId="7680C194" w14:textId="77777777" w:rsidR="00FF7BE1" w:rsidRDefault="001E432B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039962" w:history="1">
        <w:r w:rsidR="00FF7BE1" w:rsidRPr="006C6FF2">
          <w:rPr>
            <w:rStyle w:val="Hypertextovodkaz"/>
            <w:noProof/>
            <w:spacing w:val="20"/>
          </w:rPr>
          <w:t>3</w:t>
        </w:r>
        <w:r w:rsidR="00FF7BE1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="00FF7BE1" w:rsidRPr="006C6FF2">
          <w:rPr>
            <w:rStyle w:val="Hypertextovodkaz"/>
            <w:noProof/>
          </w:rPr>
          <w:t>Geomorfologie</w:t>
        </w:r>
        <w:r w:rsidR="00FF7BE1">
          <w:rPr>
            <w:noProof/>
            <w:webHidden/>
          </w:rPr>
          <w:tab/>
        </w:r>
        <w:r w:rsidR="00FF7BE1">
          <w:rPr>
            <w:noProof/>
            <w:webHidden/>
          </w:rPr>
          <w:fldChar w:fldCharType="begin"/>
        </w:r>
        <w:r w:rsidR="00FF7BE1">
          <w:rPr>
            <w:noProof/>
            <w:webHidden/>
          </w:rPr>
          <w:instrText xml:space="preserve"> PAGEREF _Toc188039962 \h </w:instrText>
        </w:r>
        <w:r w:rsidR="00FF7BE1">
          <w:rPr>
            <w:noProof/>
            <w:webHidden/>
          </w:rPr>
        </w:r>
        <w:r w:rsidR="00FF7BE1">
          <w:rPr>
            <w:noProof/>
            <w:webHidden/>
          </w:rPr>
          <w:fldChar w:fldCharType="separate"/>
        </w:r>
        <w:r w:rsidR="00FF7BE1">
          <w:rPr>
            <w:noProof/>
            <w:webHidden/>
          </w:rPr>
          <w:t>3</w:t>
        </w:r>
        <w:r w:rsidR="00FF7BE1">
          <w:rPr>
            <w:noProof/>
            <w:webHidden/>
          </w:rPr>
          <w:fldChar w:fldCharType="end"/>
        </w:r>
      </w:hyperlink>
    </w:p>
    <w:p w14:paraId="448F53E2" w14:textId="77777777" w:rsidR="00FF7BE1" w:rsidRDefault="001E432B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039963" w:history="1">
        <w:r w:rsidR="00FF7BE1" w:rsidRPr="006C6FF2">
          <w:rPr>
            <w:rStyle w:val="Hypertextovodkaz"/>
            <w:noProof/>
          </w:rPr>
          <w:t>4</w:t>
        </w:r>
        <w:r w:rsidR="00FF7BE1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="00FF7BE1" w:rsidRPr="006C6FF2">
          <w:rPr>
            <w:rStyle w:val="Hypertextovodkaz"/>
            <w:noProof/>
          </w:rPr>
          <w:t>Geologická stavba širšího okolí</w:t>
        </w:r>
        <w:r w:rsidR="00FF7BE1">
          <w:rPr>
            <w:noProof/>
            <w:webHidden/>
          </w:rPr>
          <w:tab/>
        </w:r>
        <w:r w:rsidR="00FF7BE1">
          <w:rPr>
            <w:noProof/>
            <w:webHidden/>
          </w:rPr>
          <w:fldChar w:fldCharType="begin"/>
        </w:r>
        <w:r w:rsidR="00FF7BE1">
          <w:rPr>
            <w:noProof/>
            <w:webHidden/>
          </w:rPr>
          <w:instrText xml:space="preserve"> PAGEREF _Toc188039963 \h </w:instrText>
        </w:r>
        <w:r w:rsidR="00FF7BE1">
          <w:rPr>
            <w:noProof/>
            <w:webHidden/>
          </w:rPr>
        </w:r>
        <w:r w:rsidR="00FF7BE1">
          <w:rPr>
            <w:noProof/>
            <w:webHidden/>
          </w:rPr>
          <w:fldChar w:fldCharType="separate"/>
        </w:r>
        <w:r w:rsidR="00FF7BE1">
          <w:rPr>
            <w:noProof/>
            <w:webHidden/>
          </w:rPr>
          <w:t>4</w:t>
        </w:r>
        <w:r w:rsidR="00FF7BE1">
          <w:rPr>
            <w:noProof/>
            <w:webHidden/>
          </w:rPr>
          <w:fldChar w:fldCharType="end"/>
        </w:r>
      </w:hyperlink>
    </w:p>
    <w:p w14:paraId="4991EE87" w14:textId="77777777" w:rsidR="00FF7BE1" w:rsidRDefault="001E432B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039964" w:history="1">
        <w:r w:rsidR="00FF7BE1" w:rsidRPr="006C6FF2">
          <w:rPr>
            <w:rStyle w:val="Hypertextovodkaz"/>
            <w:noProof/>
          </w:rPr>
          <w:t>5</w:t>
        </w:r>
        <w:r w:rsidR="00FF7BE1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="00FF7BE1" w:rsidRPr="006C6FF2">
          <w:rPr>
            <w:rStyle w:val="Hypertextovodkaz"/>
            <w:noProof/>
          </w:rPr>
          <w:t>Hydrogeologie</w:t>
        </w:r>
        <w:r w:rsidR="00FF7BE1">
          <w:rPr>
            <w:noProof/>
            <w:webHidden/>
          </w:rPr>
          <w:tab/>
        </w:r>
        <w:r w:rsidR="00FF7BE1">
          <w:rPr>
            <w:noProof/>
            <w:webHidden/>
          </w:rPr>
          <w:fldChar w:fldCharType="begin"/>
        </w:r>
        <w:r w:rsidR="00FF7BE1">
          <w:rPr>
            <w:noProof/>
            <w:webHidden/>
          </w:rPr>
          <w:instrText xml:space="preserve"> PAGEREF _Toc188039964 \h </w:instrText>
        </w:r>
        <w:r w:rsidR="00FF7BE1">
          <w:rPr>
            <w:noProof/>
            <w:webHidden/>
          </w:rPr>
        </w:r>
        <w:r w:rsidR="00FF7BE1">
          <w:rPr>
            <w:noProof/>
            <w:webHidden/>
          </w:rPr>
          <w:fldChar w:fldCharType="separate"/>
        </w:r>
        <w:r w:rsidR="00FF7BE1">
          <w:rPr>
            <w:noProof/>
            <w:webHidden/>
          </w:rPr>
          <w:t>4</w:t>
        </w:r>
        <w:r w:rsidR="00FF7BE1">
          <w:rPr>
            <w:noProof/>
            <w:webHidden/>
          </w:rPr>
          <w:fldChar w:fldCharType="end"/>
        </w:r>
      </w:hyperlink>
    </w:p>
    <w:p w14:paraId="7E787A52" w14:textId="77777777" w:rsidR="00FF7BE1" w:rsidRDefault="001E432B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039965" w:history="1">
        <w:r w:rsidR="00FF7BE1" w:rsidRPr="006C6FF2">
          <w:rPr>
            <w:rStyle w:val="Hypertextovodkaz"/>
            <w:noProof/>
          </w:rPr>
          <w:t>6</w:t>
        </w:r>
        <w:r w:rsidR="00FF7BE1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="00FF7BE1" w:rsidRPr="006C6FF2">
          <w:rPr>
            <w:rStyle w:val="Hypertextovodkaz"/>
            <w:noProof/>
          </w:rPr>
          <w:t>Realizované průzkumné práce</w:t>
        </w:r>
        <w:r w:rsidR="00FF7BE1">
          <w:rPr>
            <w:noProof/>
            <w:webHidden/>
          </w:rPr>
          <w:tab/>
        </w:r>
        <w:r w:rsidR="00FF7BE1">
          <w:rPr>
            <w:noProof/>
            <w:webHidden/>
          </w:rPr>
          <w:fldChar w:fldCharType="begin"/>
        </w:r>
        <w:r w:rsidR="00FF7BE1">
          <w:rPr>
            <w:noProof/>
            <w:webHidden/>
          </w:rPr>
          <w:instrText xml:space="preserve"> PAGEREF _Toc188039965 \h </w:instrText>
        </w:r>
        <w:r w:rsidR="00FF7BE1">
          <w:rPr>
            <w:noProof/>
            <w:webHidden/>
          </w:rPr>
        </w:r>
        <w:r w:rsidR="00FF7BE1">
          <w:rPr>
            <w:noProof/>
            <w:webHidden/>
          </w:rPr>
          <w:fldChar w:fldCharType="separate"/>
        </w:r>
        <w:r w:rsidR="00FF7BE1">
          <w:rPr>
            <w:noProof/>
            <w:webHidden/>
          </w:rPr>
          <w:t>4</w:t>
        </w:r>
        <w:r w:rsidR="00FF7BE1">
          <w:rPr>
            <w:noProof/>
            <w:webHidden/>
          </w:rPr>
          <w:fldChar w:fldCharType="end"/>
        </w:r>
      </w:hyperlink>
    </w:p>
    <w:p w14:paraId="6EF98E5A" w14:textId="77777777" w:rsidR="00FF7BE1" w:rsidRDefault="001E432B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039966" w:history="1">
        <w:r w:rsidR="00FF7BE1" w:rsidRPr="006C6FF2">
          <w:rPr>
            <w:rStyle w:val="Hypertextovodkaz"/>
            <w:noProof/>
          </w:rPr>
          <w:t>7</w:t>
        </w:r>
        <w:r w:rsidR="00FF7BE1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="00FF7BE1" w:rsidRPr="006C6FF2">
          <w:rPr>
            <w:rStyle w:val="Hypertextovodkaz"/>
            <w:noProof/>
          </w:rPr>
          <w:t>Geodynamické jevy</w:t>
        </w:r>
        <w:r w:rsidR="00FF7BE1">
          <w:rPr>
            <w:noProof/>
            <w:webHidden/>
          </w:rPr>
          <w:tab/>
        </w:r>
        <w:r w:rsidR="00FF7BE1">
          <w:rPr>
            <w:noProof/>
            <w:webHidden/>
          </w:rPr>
          <w:fldChar w:fldCharType="begin"/>
        </w:r>
        <w:r w:rsidR="00FF7BE1">
          <w:rPr>
            <w:noProof/>
            <w:webHidden/>
          </w:rPr>
          <w:instrText xml:space="preserve"> PAGEREF _Toc188039966 \h </w:instrText>
        </w:r>
        <w:r w:rsidR="00FF7BE1">
          <w:rPr>
            <w:noProof/>
            <w:webHidden/>
          </w:rPr>
        </w:r>
        <w:r w:rsidR="00FF7BE1">
          <w:rPr>
            <w:noProof/>
            <w:webHidden/>
          </w:rPr>
          <w:fldChar w:fldCharType="separate"/>
        </w:r>
        <w:r w:rsidR="00FF7BE1">
          <w:rPr>
            <w:noProof/>
            <w:webHidden/>
          </w:rPr>
          <w:t>5</w:t>
        </w:r>
        <w:r w:rsidR="00FF7BE1">
          <w:rPr>
            <w:noProof/>
            <w:webHidden/>
          </w:rPr>
          <w:fldChar w:fldCharType="end"/>
        </w:r>
      </w:hyperlink>
    </w:p>
    <w:p w14:paraId="76D7088E" w14:textId="77777777" w:rsidR="00FF7BE1" w:rsidRDefault="001E432B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039967" w:history="1">
        <w:r w:rsidR="00FF7BE1" w:rsidRPr="006C6FF2">
          <w:rPr>
            <w:rStyle w:val="Hypertextovodkaz"/>
            <w:noProof/>
          </w:rPr>
          <w:t>8</w:t>
        </w:r>
        <w:r w:rsidR="00FF7BE1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="00FF7BE1" w:rsidRPr="006C6FF2">
          <w:rPr>
            <w:rStyle w:val="Hypertextovodkaz"/>
            <w:noProof/>
          </w:rPr>
          <w:t>Závěr a doporučení pro stavbu</w:t>
        </w:r>
        <w:r w:rsidR="00FF7BE1">
          <w:rPr>
            <w:noProof/>
            <w:webHidden/>
          </w:rPr>
          <w:tab/>
        </w:r>
        <w:r w:rsidR="00FF7BE1">
          <w:rPr>
            <w:noProof/>
            <w:webHidden/>
          </w:rPr>
          <w:fldChar w:fldCharType="begin"/>
        </w:r>
        <w:r w:rsidR="00FF7BE1">
          <w:rPr>
            <w:noProof/>
            <w:webHidden/>
          </w:rPr>
          <w:instrText xml:space="preserve"> PAGEREF _Toc188039967 \h </w:instrText>
        </w:r>
        <w:r w:rsidR="00FF7BE1">
          <w:rPr>
            <w:noProof/>
            <w:webHidden/>
          </w:rPr>
        </w:r>
        <w:r w:rsidR="00FF7BE1">
          <w:rPr>
            <w:noProof/>
            <w:webHidden/>
          </w:rPr>
          <w:fldChar w:fldCharType="separate"/>
        </w:r>
        <w:r w:rsidR="00FF7BE1">
          <w:rPr>
            <w:noProof/>
            <w:webHidden/>
          </w:rPr>
          <w:t>5</w:t>
        </w:r>
        <w:r w:rsidR="00FF7BE1">
          <w:rPr>
            <w:noProof/>
            <w:webHidden/>
          </w:rPr>
          <w:fldChar w:fldCharType="end"/>
        </w:r>
      </w:hyperlink>
    </w:p>
    <w:p w14:paraId="32702526" w14:textId="77777777" w:rsidR="00FF7BE1" w:rsidRDefault="001E432B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039968" w:history="1">
        <w:r w:rsidR="00FF7BE1" w:rsidRPr="006C6FF2">
          <w:rPr>
            <w:rStyle w:val="Hypertextovodkaz"/>
            <w:noProof/>
          </w:rPr>
          <w:t>9</w:t>
        </w:r>
        <w:r w:rsidR="00FF7BE1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="00FF7BE1" w:rsidRPr="006C6FF2">
          <w:rPr>
            <w:rStyle w:val="Hypertextovodkaz"/>
            <w:noProof/>
          </w:rPr>
          <w:t>Zdroje</w:t>
        </w:r>
        <w:r w:rsidR="00FF7BE1">
          <w:rPr>
            <w:noProof/>
            <w:webHidden/>
          </w:rPr>
          <w:tab/>
        </w:r>
        <w:r w:rsidR="00FF7BE1">
          <w:rPr>
            <w:noProof/>
            <w:webHidden/>
          </w:rPr>
          <w:fldChar w:fldCharType="begin"/>
        </w:r>
        <w:r w:rsidR="00FF7BE1">
          <w:rPr>
            <w:noProof/>
            <w:webHidden/>
          </w:rPr>
          <w:instrText xml:space="preserve"> PAGEREF _Toc188039968 \h </w:instrText>
        </w:r>
        <w:r w:rsidR="00FF7BE1">
          <w:rPr>
            <w:noProof/>
            <w:webHidden/>
          </w:rPr>
        </w:r>
        <w:r w:rsidR="00FF7BE1">
          <w:rPr>
            <w:noProof/>
            <w:webHidden/>
          </w:rPr>
          <w:fldChar w:fldCharType="separate"/>
        </w:r>
        <w:r w:rsidR="00FF7BE1">
          <w:rPr>
            <w:noProof/>
            <w:webHidden/>
          </w:rPr>
          <w:t>5</w:t>
        </w:r>
        <w:r w:rsidR="00FF7BE1">
          <w:rPr>
            <w:noProof/>
            <w:webHidden/>
          </w:rPr>
          <w:fldChar w:fldCharType="end"/>
        </w:r>
      </w:hyperlink>
    </w:p>
    <w:p w14:paraId="134DFC7F" w14:textId="77777777" w:rsidR="00FF7BE1" w:rsidRDefault="001E432B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039969" w:history="1">
        <w:r w:rsidR="00FF7BE1" w:rsidRPr="006C6FF2">
          <w:rPr>
            <w:rStyle w:val="Hypertextovodkaz"/>
            <w:noProof/>
          </w:rPr>
          <w:t>10</w:t>
        </w:r>
        <w:r w:rsidR="00FF7BE1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="00FF7BE1" w:rsidRPr="006C6FF2">
          <w:rPr>
            <w:rStyle w:val="Hypertextovodkaz"/>
            <w:noProof/>
          </w:rPr>
          <w:t>Přílohy</w:t>
        </w:r>
        <w:r w:rsidR="00FF7BE1">
          <w:rPr>
            <w:noProof/>
            <w:webHidden/>
          </w:rPr>
          <w:tab/>
        </w:r>
        <w:r w:rsidR="00FF7BE1">
          <w:rPr>
            <w:noProof/>
            <w:webHidden/>
          </w:rPr>
          <w:fldChar w:fldCharType="begin"/>
        </w:r>
        <w:r w:rsidR="00FF7BE1">
          <w:rPr>
            <w:noProof/>
            <w:webHidden/>
          </w:rPr>
          <w:instrText xml:space="preserve"> PAGEREF _Toc188039969 \h </w:instrText>
        </w:r>
        <w:r w:rsidR="00FF7BE1">
          <w:rPr>
            <w:noProof/>
            <w:webHidden/>
          </w:rPr>
        </w:r>
        <w:r w:rsidR="00FF7BE1">
          <w:rPr>
            <w:noProof/>
            <w:webHidden/>
          </w:rPr>
          <w:fldChar w:fldCharType="separate"/>
        </w:r>
        <w:r w:rsidR="00FF7BE1">
          <w:rPr>
            <w:noProof/>
            <w:webHidden/>
          </w:rPr>
          <w:t>6</w:t>
        </w:r>
        <w:r w:rsidR="00FF7BE1">
          <w:rPr>
            <w:noProof/>
            <w:webHidden/>
          </w:rPr>
          <w:fldChar w:fldCharType="end"/>
        </w:r>
      </w:hyperlink>
    </w:p>
    <w:p w14:paraId="501749AF" w14:textId="2B067EC6" w:rsidR="00F93442" w:rsidRDefault="00A06C7B" w:rsidP="00865F77">
      <w:pPr>
        <w:pStyle w:val="Standard1"/>
        <w:ind w:firstLine="0"/>
        <w:rPr>
          <w:sz w:val="20"/>
        </w:rPr>
      </w:pPr>
      <w:r w:rsidRPr="00251813">
        <w:rPr>
          <w:sz w:val="20"/>
        </w:rPr>
        <w:fldChar w:fldCharType="end"/>
      </w:r>
    </w:p>
    <w:p w14:paraId="77FBE0C5" w14:textId="768A237F" w:rsidR="006F5545" w:rsidRDefault="006F5545">
      <w:pPr>
        <w:spacing w:after="160" w:line="259" w:lineRule="auto"/>
      </w:pPr>
      <w:r>
        <w:br w:type="page"/>
      </w:r>
    </w:p>
    <w:p w14:paraId="7F4D95AE" w14:textId="552BBF3D" w:rsidR="001F4BBD" w:rsidRPr="00F31309" w:rsidRDefault="00F31309" w:rsidP="003130CB">
      <w:pPr>
        <w:pStyle w:val="GTNslovn"/>
        <w:numPr>
          <w:ilvl w:val="0"/>
          <w:numId w:val="19"/>
        </w:numPr>
      </w:pPr>
      <w:bookmarkStart w:id="1" w:name="_Toc188039960"/>
      <w:r>
        <w:lastRenderedPageBreak/>
        <w:t>Úvod a účel práce</w:t>
      </w:r>
      <w:bookmarkEnd w:id="1"/>
    </w:p>
    <w:p w14:paraId="2DFEE67E" w14:textId="77777777" w:rsidR="00AB56DA" w:rsidRDefault="00AB56DA" w:rsidP="00AB56DA">
      <w:pPr>
        <w:pStyle w:val="GTNBntext"/>
      </w:pPr>
      <w:r w:rsidRPr="00AB56DA">
        <w:t>Účelem této seminární práce bylo posouzení stability geologického podloží pro následnou výstavbu rodinného domu. Dům je plánovaný jako nepodsklepený, jednopodlažní objekt.</w:t>
      </w:r>
    </w:p>
    <w:p w14:paraId="61F88206" w14:textId="77777777" w:rsidR="007529DE" w:rsidRPr="007F4306" w:rsidRDefault="007529DE" w:rsidP="007F4306">
      <w:pPr>
        <w:pStyle w:val="GTNBntext"/>
      </w:pPr>
    </w:p>
    <w:p w14:paraId="56810F4A" w14:textId="26DD3289" w:rsidR="006755EC" w:rsidRDefault="006755EC" w:rsidP="003130CB">
      <w:pPr>
        <w:pStyle w:val="GTNslovn"/>
        <w:numPr>
          <w:ilvl w:val="0"/>
          <w:numId w:val="19"/>
        </w:numPr>
      </w:pPr>
      <w:bookmarkStart w:id="2" w:name="_Toc188039961"/>
      <w:r>
        <w:t>Dosavadní prozkoumanost</w:t>
      </w:r>
      <w:bookmarkEnd w:id="2"/>
    </w:p>
    <w:p w14:paraId="352340D5" w14:textId="3B356A5E" w:rsidR="00F44FA5" w:rsidRDefault="00311201" w:rsidP="00F44FA5">
      <w:pPr>
        <w:pStyle w:val="GTNBntext"/>
      </w:pPr>
      <w:r>
        <w:t>Blízké okolí lokality bylo v minulosti celkem rozsáhle prozkoumáno, o čemž svědčí velké množství registrovaných vrtů</w:t>
      </w:r>
      <w:r w:rsidR="008F15AD">
        <w:t xml:space="preserve"> (viz </w:t>
      </w:r>
      <w:fldSimple w:instr=" REF _Ref187083634 ">
        <w:r w:rsidR="00FF7BE1">
          <w:t xml:space="preserve">Obr. </w:t>
        </w:r>
        <w:r w:rsidR="00FF7BE1">
          <w:rPr>
            <w:noProof/>
          </w:rPr>
          <w:t>1</w:t>
        </w:r>
      </w:fldSimple>
      <w:r w:rsidR="008F15AD">
        <w:t>).</w:t>
      </w:r>
      <w:r>
        <w:t xml:space="preserve"> Přímo na samotné lokalitě zatím žádný vrt proveden nebyl. </w:t>
      </w:r>
      <w:r w:rsidR="00AB56DA">
        <w:t>Základní informac</w:t>
      </w:r>
      <w:r w:rsidR="00B5080C">
        <w:t>e</w:t>
      </w:r>
      <w:r w:rsidR="00AB56DA">
        <w:t xml:space="preserve"> o třech nejbližších vrtech byly shrnuty v</w:t>
      </w:r>
      <w:r w:rsidR="008F15AD">
        <w:t xml:space="preserve"> </w:t>
      </w:r>
      <w:fldSimple w:instr=" REF _Ref187083725 ">
        <w:r w:rsidR="00FF7BE1">
          <w:t xml:space="preserve">Tab. </w:t>
        </w:r>
        <w:r w:rsidR="00FF7BE1">
          <w:rPr>
            <w:noProof/>
          </w:rPr>
          <w:t>1</w:t>
        </w:r>
      </w:fldSimple>
      <w:r w:rsidR="008F15AD">
        <w:t>.</w:t>
      </w:r>
      <w:r>
        <w:t xml:space="preserve"> Detailní informace o vybrané průzkumné zprávě jsou shrnuty v </w:t>
      </w:r>
      <w:fldSimple w:instr=" REF _Ref187083774 ">
        <w:r w:rsidR="00FF7BE1">
          <w:t xml:space="preserve">Obr. </w:t>
        </w:r>
        <w:r w:rsidR="00FF7BE1">
          <w:rPr>
            <w:noProof/>
          </w:rPr>
          <w:t>2</w:t>
        </w:r>
      </w:fldSimple>
      <w:r>
        <w:t>.</w:t>
      </w:r>
    </w:p>
    <w:p w14:paraId="2D81E50C" w14:textId="77777777" w:rsidR="00B36472" w:rsidRDefault="00B36472" w:rsidP="00F44FA5">
      <w:pPr>
        <w:pStyle w:val="GTNBntext"/>
      </w:pPr>
    </w:p>
    <w:p w14:paraId="03F9401F" w14:textId="5BEF81ED" w:rsidR="00E952E8" w:rsidRDefault="00E952E8" w:rsidP="00E952E8">
      <w:pPr>
        <w:pStyle w:val="Titulek"/>
      </w:pPr>
      <w:bookmarkStart w:id="3" w:name="_Ref187083725"/>
      <w:r>
        <w:t xml:space="preserve">Tab. </w:t>
      </w:r>
      <w:r w:rsidR="000474EC">
        <w:rPr>
          <w:noProof/>
        </w:rPr>
        <w:fldChar w:fldCharType="begin"/>
      </w:r>
      <w:r w:rsidR="000474EC">
        <w:rPr>
          <w:noProof/>
        </w:rPr>
        <w:instrText xml:space="preserve"> SEQ Tab. \* ARABIC </w:instrText>
      </w:r>
      <w:r w:rsidR="000474EC">
        <w:rPr>
          <w:noProof/>
        </w:rPr>
        <w:fldChar w:fldCharType="separate"/>
      </w:r>
      <w:r w:rsidR="00FF7BE1">
        <w:rPr>
          <w:noProof/>
        </w:rPr>
        <w:t>1</w:t>
      </w:r>
      <w:r w:rsidR="000474EC">
        <w:rPr>
          <w:noProof/>
        </w:rPr>
        <w:fldChar w:fldCharType="end"/>
      </w:r>
      <w:bookmarkEnd w:id="3"/>
      <w:r>
        <w:t xml:space="preserve">: </w:t>
      </w:r>
      <w:r w:rsidR="00F44FA5">
        <w:t xml:space="preserve">Parametry </w:t>
      </w:r>
      <w:r w:rsidR="008F15AD">
        <w:t>nejbližších průzkumných vrtů</w:t>
      </w:r>
    </w:p>
    <w:tbl>
      <w:tblPr>
        <w:tblStyle w:val="Mkatabulky"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9"/>
        <w:gridCol w:w="2461"/>
        <w:gridCol w:w="2461"/>
        <w:gridCol w:w="2461"/>
      </w:tblGrid>
      <w:tr w:rsidR="00E952E8" w14:paraId="7FB186C8" w14:textId="77777777" w:rsidTr="00E952E8">
        <w:trPr>
          <w:jc w:val="center"/>
        </w:trPr>
        <w:tc>
          <w:tcPr>
            <w:tcW w:w="168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CA83C6" w14:textId="6E907B1D" w:rsidR="00E952E8" w:rsidRPr="006755EC" w:rsidRDefault="00E952E8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6755EC">
              <w:rPr>
                <w:b/>
              </w:rPr>
              <w:t>Signatura</w:t>
            </w:r>
          </w:p>
        </w:tc>
        <w:tc>
          <w:tcPr>
            <w:tcW w:w="2461" w:type="dxa"/>
            <w:tcBorders>
              <w:left w:val="single" w:sz="12" w:space="0" w:color="auto"/>
            </w:tcBorders>
            <w:vAlign w:val="center"/>
          </w:tcPr>
          <w:p w14:paraId="372DFA87" w14:textId="20BA4D36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GF P061232</w:t>
            </w:r>
          </w:p>
        </w:tc>
        <w:tc>
          <w:tcPr>
            <w:tcW w:w="2461" w:type="dxa"/>
            <w:vAlign w:val="center"/>
          </w:tcPr>
          <w:p w14:paraId="79F0DE56" w14:textId="03DD5072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GF P041915</w:t>
            </w:r>
          </w:p>
        </w:tc>
        <w:tc>
          <w:tcPr>
            <w:tcW w:w="2461" w:type="dxa"/>
            <w:vAlign w:val="center"/>
          </w:tcPr>
          <w:p w14:paraId="288E8C85" w14:textId="28A96FE3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GF P075744</w:t>
            </w:r>
          </w:p>
        </w:tc>
      </w:tr>
      <w:tr w:rsidR="00E952E8" w14:paraId="53EC4C7E" w14:textId="77777777" w:rsidTr="00E952E8">
        <w:trPr>
          <w:jc w:val="center"/>
        </w:trPr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9009B2" w14:textId="23953A75" w:rsidR="00E952E8" w:rsidRPr="006755EC" w:rsidRDefault="00E952E8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6755EC">
              <w:rPr>
                <w:b/>
              </w:rPr>
              <w:t>Druh objektu</w:t>
            </w:r>
          </w:p>
        </w:tc>
        <w:tc>
          <w:tcPr>
            <w:tcW w:w="2461" w:type="dxa"/>
            <w:tcBorders>
              <w:left w:val="single" w:sz="12" w:space="0" w:color="auto"/>
            </w:tcBorders>
            <w:vAlign w:val="center"/>
          </w:tcPr>
          <w:p w14:paraId="24D0ADAF" w14:textId="75A84525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vrt svislý</w:t>
            </w:r>
          </w:p>
        </w:tc>
        <w:tc>
          <w:tcPr>
            <w:tcW w:w="2461" w:type="dxa"/>
            <w:vAlign w:val="center"/>
          </w:tcPr>
          <w:p w14:paraId="74A3D901" w14:textId="0B299B55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vrt svislý</w:t>
            </w:r>
          </w:p>
        </w:tc>
        <w:tc>
          <w:tcPr>
            <w:tcW w:w="2461" w:type="dxa"/>
            <w:vAlign w:val="center"/>
          </w:tcPr>
          <w:p w14:paraId="4CC8F1AD" w14:textId="7835AF1C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vrt svislý</w:t>
            </w:r>
          </w:p>
        </w:tc>
      </w:tr>
      <w:tr w:rsidR="00E952E8" w14:paraId="07E197ED" w14:textId="77777777" w:rsidTr="00E952E8">
        <w:trPr>
          <w:jc w:val="center"/>
        </w:trPr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3F6507" w14:textId="7E3F1D20" w:rsidR="00E952E8" w:rsidRPr="006755EC" w:rsidRDefault="00E952E8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6755EC">
              <w:rPr>
                <w:b/>
              </w:rPr>
              <w:t>Název vrtu</w:t>
            </w:r>
          </w:p>
        </w:tc>
        <w:tc>
          <w:tcPr>
            <w:tcW w:w="2461" w:type="dxa"/>
            <w:tcBorders>
              <w:left w:val="single" w:sz="12" w:space="0" w:color="auto"/>
            </w:tcBorders>
            <w:vAlign w:val="center"/>
          </w:tcPr>
          <w:p w14:paraId="3A137C8F" w14:textId="739D1EA0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J-1</w:t>
            </w:r>
          </w:p>
        </w:tc>
        <w:tc>
          <w:tcPr>
            <w:tcW w:w="2461" w:type="dxa"/>
            <w:vAlign w:val="center"/>
          </w:tcPr>
          <w:p w14:paraId="189E4A93" w14:textId="3238BF97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V-10</w:t>
            </w:r>
          </w:p>
        </w:tc>
        <w:tc>
          <w:tcPr>
            <w:tcW w:w="2461" w:type="dxa"/>
            <w:vAlign w:val="center"/>
          </w:tcPr>
          <w:p w14:paraId="0B9FADF7" w14:textId="55020297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HP-27</w:t>
            </w:r>
          </w:p>
        </w:tc>
      </w:tr>
      <w:tr w:rsidR="00E952E8" w14:paraId="69404D6F" w14:textId="77777777" w:rsidTr="00E952E8">
        <w:trPr>
          <w:jc w:val="center"/>
        </w:trPr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8E259A" w14:textId="4B8ED900" w:rsidR="00E952E8" w:rsidRPr="006755EC" w:rsidRDefault="00E952E8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6755EC">
              <w:rPr>
                <w:b/>
              </w:rPr>
              <w:t>Způsob lokalizace</w:t>
            </w:r>
          </w:p>
        </w:tc>
        <w:tc>
          <w:tcPr>
            <w:tcW w:w="2461" w:type="dxa"/>
            <w:tcBorders>
              <w:left w:val="single" w:sz="12" w:space="0" w:color="auto"/>
            </w:tcBorders>
            <w:vAlign w:val="center"/>
          </w:tcPr>
          <w:p w14:paraId="0C45823B" w14:textId="6B647998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zaměřený</w:t>
            </w:r>
          </w:p>
        </w:tc>
        <w:tc>
          <w:tcPr>
            <w:tcW w:w="2461" w:type="dxa"/>
            <w:vAlign w:val="center"/>
          </w:tcPr>
          <w:p w14:paraId="61A1B985" w14:textId="51539F8C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zaměřený</w:t>
            </w:r>
          </w:p>
        </w:tc>
        <w:tc>
          <w:tcPr>
            <w:tcW w:w="2461" w:type="dxa"/>
            <w:vAlign w:val="center"/>
          </w:tcPr>
          <w:p w14:paraId="145703FA" w14:textId="183757D4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zaměřený</w:t>
            </w:r>
          </w:p>
        </w:tc>
      </w:tr>
      <w:tr w:rsidR="00E952E8" w14:paraId="7C2A8F34" w14:textId="77777777" w:rsidTr="00E952E8">
        <w:trPr>
          <w:jc w:val="center"/>
        </w:trPr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E77D54" w14:textId="66ED3BC2" w:rsidR="00E952E8" w:rsidRPr="006755EC" w:rsidRDefault="00E952E8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6755EC">
              <w:rPr>
                <w:b/>
              </w:rPr>
              <w:t>Rok vydání</w:t>
            </w:r>
          </w:p>
        </w:tc>
        <w:tc>
          <w:tcPr>
            <w:tcW w:w="2461" w:type="dxa"/>
            <w:tcBorders>
              <w:left w:val="single" w:sz="12" w:space="0" w:color="auto"/>
            </w:tcBorders>
            <w:vAlign w:val="center"/>
          </w:tcPr>
          <w:p w14:paraId="65BFEFD5" w14:textId="2FC82B15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1988</w:t>
            </w:r>
          </w:p>
        </w:tc>
        <w:tc>
          <w:tcPr>
            <w:tcW w:w="2461" w:type="dxa"/>
            <w:vAlign w:val="center"/>
          </w:tcPr>
          <w:p w14:paraId="0F60A2F0" w14:textId="6D716A64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1983</w:t>
            </w:r>
          </w:p>
        </w:tc>
        <w:tc>
          <w:tcPr>
            <w:tcW w:w="2461" w:type="dxa"/>
            <w:vAlign w:val="center"/>
          </w:tcPr>
          <w:p w14:paraId="09577B87" w14:textId="02A6CF33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1991</w:t>
            </w:r>
          </w:p>
        </w:tc>
      </w:tr>
      <w:tr w:rsidR="00E952E8" w14:paraId="70E3DA34" w14:textId="77777777" w:rsidTr="00E952E8">
        <w:trPr>
          <w:jc w:val="center"/>
        </w:trPr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C4C1B1" w14:textId="35EDABBA" w:rsidR="00E952E8" w:rsidRPr="006755EC" w:rsidRDefault="00E952E8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6755EC">
              <w:rPr>
                <w:b/>
              </w:rPr>
              <w:t>Hloubka</w:t>
            </w:r>
          </w:p>
        </w:tc>
        <w:tc>
          <w:tcPr>
            <w:tcW w:w="2461" w:type="dxa"/>
            <w:tcBorders>
              <w:left w:val="single" w:sz="12" w:space="0" w:color="auto"/>
            </w:tcBorders>
            <w:vAlign w:val="center"/>
          </w:tcPr>
          <w:p w14:paraId="22476A43" w14:textId="3FFC4BBD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4 m</w:t>
            </w:r>
          </w:p>
        </w:tc>
        <w:tc>
          <w:tcPr>
            <w:tcW w:w="2461" w:type="dxa"/>
            <w:vAlign w:val="center"/>
          </w:tcPr>
          <w:p w14:paraId="28C44058" w14:textId="66E37443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9 m</w:t>
            </w:r>
          </w:p>
        </w:tc>
        <w:tc>
          <w:tcPr>
            <w:tcW w:w="2461" w:type="dxa"/>
            <w:vAlign w:val="center"/>
          </w:tcPr>
          <w:p w14:paraId="0BE525B2" w14:textId="025DB76B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8 m</w:t>
            </w:r>
          </w:p>
        </w:tc>
      </w:tr>
      <w:tr w:rsidR="00E952E8" w14:paraId="223B5D1C" w14:textId="77777777" w:rsidTr="00E952E8">
        <w:trPr>
          <w:jc w:val="center"/>
        </w:trPr>
        <w:tc>
          <w:tcPr>
            <w:tcW w:w="16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36F419" w14:textId="12259F2A" w:rsidR="00E952E8" w:rsidRPr="006755EC" w:rsidRDefault="00E952E8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6755EC">
              <w:rPr>
                <w:b/>
              </w:rPr>
              <w:t>Účel</w:t>
            </w:r>
          </w:p>
        </w:tc>
        <w:tc>
          <w:tcPr>
            <w:tcW w:w="2461" w:type="dxa"/>
            <w:tcBorders>
              <w:left w:val="single" w:sz="12" w:space="0" w:color="auto"/>
            </w:tcBorders>
            <w:vAlign w:val="center"/>
          </w:tcPr>
          <w:p w14:paraId="073F62FD" w14:textId="41672A40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inženýrskogeologický</w:t>
            </w:r>
          </w:p>
        </w:tc>
        <w:tc>
          <w:tcPr>
            <w:tcW w:w="2461" w:type="dxa"/>
            <w:vAlign w:val="center"/>
          </w:tcPr>
          <w:p w14:paraId="25C539C9" w14:textId="53AF240F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inženýrskogeologický</w:t>
            </w:r>
          </w:p>
        </w:tc>
        <w:tc>
          <w:tcPr>
            <w:tcW w:w="2461" w:type="dxa"/>
            <w:vAlign w:val="center"/>
          </w:tcPr>
          <w:p w14:paraId="1A469E80" w14:textId="3761FFAE" w:rsidR="00E952E8" w:rsidRPr="00E952E8" w:rsidRDefault="00AB56DA" w:rsidP="00E952E8">
            <w:pPr>
              <w:pStyle w:val="GTNBntext"/>
              <w:spacing w:before="120" w:after="120" w:line="240" w:lineRule="auto"/>
              <w:ind w:firstLine="0"/>
              <w:jc w:val="center"/>
              <w:rPr>
                <w:highlight w:val="yellow"/>
              </w:rPr>
            </w:pPr>
            <w:r w:rsidRPr="00AB56DA">
              <w:t>monitorovací, indikační, sanační</w:t>
            </w:r>
          </w:p>
        </w:tc>
      </w:tr>
    </w:tbl>
    <w:p w14:paraId="62300724" w14:textId="77777777" w:rsidR="007529DE" w:rsidRPr="007529DE" w:rsidRDefault="007529DE" w:rsidP="007529DE">
      <w:pPr>
        <w:pStyle w:val="GTNBntext"/>
      </w:pPr>
    </w:p>
    <w:p w14:paraId="764AA966" w14:textId="77777777" w:rsidR="00F6609A" w:rsidRPr="00F6609A" w:rsidRDefault="00F6609A" w:rsidP="003130CB">
      <w:pPr>
        <w:pStyle w:val="GTNslovn"/>
        <w:numPr>
          <w:ilvl w:val="0"/>
          <w:numId w:val="19"/>
        </w:numPr>
        <w:rPr>
          <w:spacing w:val="20"/>
          <w:sz w:val="28"/>
        </w:rPr>
      </w:pPr>
      <w:bookmarkStart w:id="4" w:name="_Toc188039962"/>
      <w:r>
        <w:t>Geomorfologie</w:t>
      </w:r>
      <w:bookmarkEnd w:id="4"/>
    </w:p>
    <w:p w14:paraId="10A5EF68" w14:textId="18F932E9" w:rsidR="007529DE" w:rsidRDefault="007F4306" w:rsidP="007529DE">
      <w:pPr>
        <w:pStyle w:val="GTNBntext"/>
      </w:pPr>
      <w:r>
        <w:t>Zájmová lokalita s</w:t>
      </w:r>
      <w:r w:rsidR="007529DE" w:rsidRPr="007529DE">
        <w:t xml:space="preserve">e nachází v severní části města Brna v městské části Řečkovice, na hranici s městskými částmi Královo Pole a Medlánky. </w:t>
      </w:r>
      <w:r>
        <w:t>Tvoří ji</w:t>
      </w:r>
      <w:r w:rsidR="007529DE" w:rsidRPr="007529DE">
        <w:t xml:space="preserve"> zvrásněný zalesněný terén s občasnými odhalenými skalními stěnami</w:t>
      </w:r>
      <w:r>
        <w:t>, které lemují údolí potok</w:t>
      </w:r>
      <w:r w:rsidR="00A115A2">
        <w:t>a</w:t>
      </w:r>
      <w:r>
        <w:t xml:space="preserve"> Ponávka</w:t>
      </w:r>
      <w:r w:rsidR="007529DE" w:rsidRPr="007529DE">
        <w:t xml:space="preserve">. </w:t>
      </w:r>
      <w:r>
        <w:t xml:space="preserve">Posuzovaný pozemek </w:t>
      </w:r>
      <w:r w:rsidR="007529DE" w:rsidRPr="007529DE">
        <w:t xml:space="preserve">se nachází </w:t>
      </w:r>
      <w:r w:rsidR="007529DE">
        <w:t xml:space="preserve">na okraji </w:t>
      </w:r>
      <w:r w:rsidR="007529DE" w:rsidRPr="007529DE">
        <w:t xml:space="preserve">zahrádkářské </w:t>
      </w:r>
      <w:r w:rsidR="007529DE">
        <w:t xml:space="preserve">osady. V </w:t>
      </w:r>
      <w:r w:rsidR="007529DE" w:rsidRPr="007529DE">
        <w:t xml:space="preserve">těsné blízkosti pozemku </w:t>
      </w:r>
      <w:r>
        <w:t>dále leží</w:t>
      </w:r>
      <w:r w:rsidR="007529DE">
        <w:t xml:space="preserve"> průmyslová oblast, </w:t>
      </w:r>
      <w:r w:rsidR="007529DE" w:rsidRPr="007529DE">
        <w:t xml:space="preserve">prochází </w:t>
      </w:r>
      <w:r w:rsidR="007529DE">
        <w:t xml:space="preserve">tu také </w:t>
      </w:r>
      <w:r w:rsidR="007529DE" w:rsidRPr="007529DE">
        <w:t>rychlostní pozemní komunikace a železnice. Za k</w:t>
      </w:r>
      <w:bookmarkStart w:id="5" w:name="_GoBack"/>
      <w:bookmarkEnd w:id="5"/>
      <w:r w:rsidR="007529DE" w:rsidRPr="007529DE">
        <w:t>omunik</w:t>
      </w:r>
      <w:r>
        <w:t>ací se nachází bytová zástavba, p</w:t>
      </w:r>
      <w:r w:rsidR="007529DE" w:rsidRPr="007529DE">
        <w:t>ř</w:t>
      </w:r>
      <w:r>
        <w:t>íjezd je možný po nedalekém mostě nebo skrze podjezd</w:t>
      </w:r>
      <w:r w:rsidR="007529DE" w:rsidRPr="007529DE">
        <w:t>.</w:t>
      </w:r>
    </w:p>
    <w:p w14:paraId="7582C6EF" w14:textId="5A9D35CF" w:rsidR="007529DE" w:rsidRPr="007529DE" w:rsidRDefault="007F4306" w:rsidP="007529DE">
      <w:pPr>
        <w:pStyle w:val="GTNBntext"/>
        <w:rPr>
          <w:highlight w:val="yellow"/>
        </w:rPr>
      </w:pPr>
      <w:r>
        <w:t>Klima v okolí zájmové</w:t>
      </w:r>
      <w:r w:rsidR="007529DE" w:rsidRPr="007529DE">
        <w:t xml:space="preserve"> lokality je mírně teplé, průměrn</w:t>
      </w:r>
      <w:r>
        <w:t>ý</w:t>
      </w:r>
      <w:r w:rsidR="007529DE" w:rsidRPr="007529DE">
        <w:t xml:space="preserve"> roční </w:t>
      </w:r>
      <w:r>
        <w:t xml:space="preserve">úhrn </w:t>
      </w:r>
      <w:r w:rsidR="007529DE" w:rsidRPr="007529DE">
        <w:t xml:space="preserve">srážky </w:t>
      </w:r>
      <w:r>
        <w:t xml:space="preserve">je </w:t>
      </w:r>
      <w:r w:rsidR="007529DE" w:rsidRPr="007529DE">
        <w:t>505 mm</w:t>
      </w:r>
      <w:r>
        <w:t xml:space="preserve"> a </w:t>
      </w:r>
      <w:r w:rsidR="007529DE" w:rsidRPr="007529DE">
        <w:t>průměrná roční teplota dosahuje 9,4 °C. Nejteplejším měsícem je červenec s maximální průměrnou teplotou 24,5 °C a minimální průměrnou teplotou 12,7 °C. Nejchladnějším měsícem je leden s maximální průměrnou teplotou 0,2 °C a minimální průměrnou teplotou -5,2 °C.</w:t>
      </w:r>
    </w:p>
    <w:p w14:paraId="3D120133" w14:textId="27A65B32" w:rsidR="00AF2E4F" w:rsidRDefault="007529DE" w:rsidP="003130CB">
      <w:pPr>
        <w:pStyle w:val="GTNBntext"/>
      </w:pPr>
      <w:r>
        <w:t>Pozice lokality v rámci geomorfologického členění je shrnuta v</w:t>
      </w:r>
      <w:r w:rsidR="003130CB">
        <w:t xml:space="preserve"> </w:t>
      </w:r>
      <w:fldSimple w:instr=" REF _Ref187171996 ">
        <w:r w:rsidR="00FF7BE1">
          <w:t xml:space="preserve">Tab. </w:t>
        </w:r>
        <w:r w:rsidR="00FF7BE1">
          <w:rPr>
            <w:noProof/>
          </w:rPr>
          <w:t>2</w:t>
        </w:r>
      </w:fldSimple>
      <w:r w:rsidR="003130CB">
        <w:t>.</w:t>
      </w:r>
    </w:p>
    <w:p w14:paraId="5C263A7D" w14:textId="419EA3A7" w:rsidR="007F4306" w:rsidRDefault="007F4306">
      <w:pPr>
        <w:spacing w:after="160" w:line="259" w:lineRule="auto"/>
        <w:rPr>
          <w:sz w:val="24"/>
        </w:rPr>
      </w:pPr>
      <w:bookmarkStart w:id="6" w:name="_Ref187084236"/>
      <w:r>
        <w:br w:type="page"/>
      </w:r>
    </w:p>
    <w:p w14:paraId="3CCDAB2F" w14:textId="07F73FE6" w:rsidR="00AF2E4F" w:rsidRDefault="00AF2E4F" w:rsidP="00563580">
      <w:pPr>
        <w:pStyle w:val="GTNPopisobrzkatabulek"/>
      </w:pPr>
      <w:bookmarkStart w:id="7" w:name="_Ref187171996"/>
      <w:r>
        <w:lastRenderedPageBreak/>
        <w:t xml:space="preserve">Tab. </w:t>
      </w:r>
      <w:r w:rsidR="000474EC">
        <w:rPr>
          <w:noProof/>
        </w:rPr>
        <w:fldChar w:fldCharType="begin"/>
      </w:r>
      <w:r w:rsidR="000474EC">
        <w:rPr>
          <w:noProof/>
        </w:rPr>
        <w:instrText xml:space="preserve"> SEQ Tab. \* ARABIC </w:instrText>
      </w:r>
      <w:r w:rsidR="000474EC">
        <w:rPr>
          <w:noProof/>
        </w:rPr>
        <w:fldChar w:fldCharType="separate"/>
      </w:r>
      <w:r w:rsidR="00FF7BE1">
        <w:rPr>
          <w:noProof/>
        </w:rPr>
        <w:t>2</w:t>
      </w:r>
      <w:r w:rsidR="000474EC">
        <w:rPr>
          <w:noProof/>
        </w:rPr>
        <w:fldChar w:fldCharType="end"/>
      </w:r>
      <w:bookmarkEnd w:id="6"/>
      <w:bookmarkEnd w:id="7"/>
      <w:r>
        <w:t xml:space="preserve">: </w:t>
      </w:r>
      <w:r w:rsidR="0006770F">
        <w:t>Pozice lokality v rámci geomorfologického členění</w:t>
      </w:r>
    </w:p>
    <w:tbl>
      <w:tblPr>
        <w:tblStyle w:val="Mkatabulky"/>
        <w:tblW w:w="623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92"/>
        <w:gridCol w:w="4545"/>
      </w:tblGrid>
      <w:tr w:rsidR="00AF2E4F" w14:paraId="44A796C8" w14:textId="77777777" w:rsidTr="009F64E1">
        <w:trPr>
          <w:jc w:val="center"/>
        </w:trPr>
        <w:tc>
          <w:tcPr>
            <w:tcW w:w="168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2D099C" w14:textId="0A60723A" w:rsidR="00AF2E4F" w:rsidRPr="006755EC" w:rsidRDefault="00AF2E4F" w:rsidP="00AF2E4F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Provincie </w:t>
            </w:r>
          </w:p>
        </w:tc>
        <w:tc>
          <w:tcPr>
            <w:tcW w:w="4536" w:type="dxa"/>
            <w:vAlign w:val="center"/>
          </w:tcPr>
          <w:p w14:paraId="4BA2EE95" w14:textId="2E17923C" w:rsidR="00AF2E4F" w:rsidRPr="007529DE" w:rsidRDefault="007529DE" w:rsidP="00484160">
            <w:pPr>
              <w:pStyle w:val="GTNBntext"/>
              <w:spacing w:before="120" w:after="120" w:line="240" w:lineRule="auto"/>
              <w:ind w:firstLine="0"/>
              <w:jc w:val="center"/>
            </w:pPr>
            <w:r w:rsidRPr="007529DE">
              <w:t>Česká vysočina</w:t>
            </w:r>
          </w:p>
        </w:tc>
      </w:tr>
      <w:tr w:rsidR="00AF2E4F" w14:paraId="1B814BF5" w14:textId="77777777" w:rsidTr="009F64E1">
        <w:trPr>
          <w:jc w:val="center"/>
        </w:trPr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504986" w14:textId="5CCA9FA1" w:rsidR="00AF2E4F" w:rsidRPr="006755EC" w:rsidRDefault="00AF2E4F" w:rsidP="00484160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Subprovincie</w:t>
            </w:r>
          </w:p>
        </w:tc>
        <w:tc>
          <w:tcPr>
            <w:tcW w:w="4536" w:type="dxa"/>
            <w:vAlign w:val="center"/>
          </w:tcPr>
          <w:p w14:paraId="4C98C318" w14:textId="042B87BF" w:rsidR="00AF2E4F" w:rsidRPr="007529DE" w:rsidRDefault="007529DE" w:rsidP="00484160">
            <w:pPr>
              <w:pStyle w:val="GTNBntext"/>
              <w:spacing w:before="120" w:after="120" w:line="240" w:lineRule="auto"/>
              <w:ind w:firstLine="0"/>
              <w:jc w:val="center"/>
            </w:pPr>
            <w:r>
              <w:t>Česko-moravská soustava</w:t>
            </w:r>
          </w:p>
        </w:tc>
      </w:tr>
      <w:tr w:rsidR="00AF2E4F" w14:paraId="210C6F66" w14:textId="77777777" w:rsidTr="009F64E1">
        <w:trPr>
          <w:jc w:val="center"/>
        </w:trPr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A4BC07B" w14:textId="2E849473" w:rsidR="00AF2E4F" w:rsidRPr="006755EC" w:rsidRDefault="00AF2E4F" w:rsidP="00484160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Oblast</w:t>
            </w:r>
          </w:p>
        </w:tc>
        <w:tc>
          <w:tcPr>
            <w:tcW w:w="4536" w:type="dxa"/>
            <w:vAlign w:val="center"/>
          </w:tcPr>
          <w:p w14:paraId="4EF4D140" w14:textId="5C31E6F4" w:rsidR="00AF2E4F" w:rsidRPr="007529DE" w:rsidRDefault="009F64E1" w:rsidP="00484160">
            <w:pPr>
              <w:pStyle w:val="GTNBntext"/>
              <w:spacing w:before="120" w:after="120" w:line="240" w:lineRule="auto"/>
              <w:ind w:firstLine="0"/>
              <w:jc w:val="center"/>
            </w:pPr>
            <w:r>
              <w:t>Brněnská vrchovina</w:t>
            </w:r>
          </w:p>
        </w:tc>
      </w:tr>
      <w:tr w:rsidR="00AF2E4F" w14:paraId="29D053B0" w14:textId="77777777" w:rsidTr="009F64E1">
        <w:trPr>
          <w:jc w:val="center"/>
        </w:trPr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1A6C26" w14:textId="5AAF1220" w:rsidR="00AF2E4F" w:rsidRPr="006755EC" w:rsidRDefault="00AF2E4F" w:rsidP="00AF2E4F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Celek </w:t>
            </w:r>
          </w:p>
        </w:tc>
        <w:tc>
          <w:tcPr>
            <w:tcW w:w="4536" w:type="dxa"/>
            <w:vAlign w:val="center"/>
          </w:tcPr>
          <w:p w14:paraId="06CAB6B8" w14:textId="4351D722" w:rsidR="00AF2E4F" w:rsidRPr="007529DE" w:rsidRDefault="009F64E1" w:rsidP="00484160">
            <w:pPr>
              <w:pStyle w:val="GTNBntext"/>
              <w:spacing w:before="120" w:after="120" w:line="240" w:lineRule="auto"/>
              <w:ind w:firstLine="0"/>
              <w:jc w:val="center"/>
            </w:pPr>
            <w:r>
              <w:t>Drahanská vrchovina</w:t>
            </w:r>
          </w:p>
        </w:tc>
      </w:tr>
      <w:tr w:rsidR="00AF2E4F" w14:paraId="0ED121F4" w14:textId="77777777" w:rsidTr="009F64E1">
        <w:trPr>
          <w:jc w:val="center"/>
        </w:trPr>
        <w:tc>
          <w:tcPr>
            <w:tcW w:w="16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644C4" w14:textId="7DF6D08B" w:rsidR="00AF2E4F" w:rsidRPr="006755EC" w:rsidRDefault="00AF2E4F" w:rsidP="00484160">
            <w:pPr>
              <w:pStyle w:val="GTNBntext"/>
              <w:spacing w:before="120" w:after="12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Podcelek</w:t>
            </w:r>
          </w:p>
        </w:tc>
        <w:tc>
          <w:tcPr>
            <w:tcW w:w="4536" w:type="dxa"/>
            <w:vAlign w:val="center"/>
          </w:tcPr>
          <w:p w14:paraId="6597E24A" w14:textId="4ABEAAAE" w:rsidR="00AF2E4F" w:rsidRPr="007529DE" w:rsidRDefault="009F64E1" w:rsidP="00484160">
            <w:pPr>
              <w:pStyle w:val="GTNBntext"/>
              <w:spacing w:before="120" w:after="120" w:line="240" w:lineRule="auto"/>
              <w:ind w:firstLine="0"/>
              <w:jc w:val="center"/>
            </w:pPr>
            <w:r>
              <w:t>Adamovská vrchovina</w:t>
            </w:r>
          </w:p>
        </w:tc>
      </w:tr>
    </w:tbl>
    <w:p w14:paraId="3F1F34C1" w14:textId="77777777" w:rsidR="007529DE" w:rsidRDefault="007529DE" w:rsidP="007529DE">
      <w:pPr>
        <w:pStyle w:val="GTNBntext"/>
      </w:pPr>
    </w:p>
    <w:p w14:paraId="0C06ADD4" w14:textId="7F2A77EB" w:rsidR="00563580" w:rsidRDefault="0006770F" w:rsidP="003130CB">
      <w:pPr>
        <w:pStyle w:val="GTNslovn"/>
        <w:numPr>
          <w:ilvl w:val="0"/>
          <w:numId w:val="19"/>
        </w:numPr>
      </w:pPr>
      <w:bookmarkStart w:id="8" w:name="_Toc188039963"/>
      <w:r>
        <w:t>Geologická stavba širšího okolí</w:t>
      </w:r>
      <w:bookmarkEnd w:id="8"/>
    </w:p>
    <w:p w14:paraId="5AB1EB2C" w14:textId="2C97AEDC" w:rsidR="000347A1" w:rsidRDefault="000347A1" w:rsidP="000347A1">
      <w:pPr>
        <w:pStyle w:val="GTNBntext"/>
      </w:pPr>
      <w:r>
        <w:t>Podloží zájmové lokality tvoří převážně biotitický granodiorit s občasnými žílami (tvořené aplitem</w:t>
      </w:r>
      <w:r w:rsidR="00165278">
        <w:t xml:space="preserve"> </w:t>
      </w:r>
      <w:r>
        <w:t>nebo pegmatitem). Kvartérní pokryv tvoří</w:t>
      </w:r>
      <w:r w:rsidR="00276D93">
        <w:t xml:space="preserve"> nivní sedimenty</w:t>
      </w:r>
      <w:r>
        <w:t xml:space="preserve">, </w:t>
      </w:r>
      <w:r w:rsidR="00276D93">
        <w:t>smíšené sedimenty</w:t>
      </w:r>
      <w:r>
        <w:t xml:space="preserve">, spraše a sprašové hlíny. </w:t>
      </w:r>
      <w:r w:rsidR="002C3CE6">
        <w:t xml:space="preserve">(viz </w:t>
      </w:r>
      <w:fldSimple w:instr=" REF _Ref187084501 ">
        <w:r w:rsidR="00FF7BE1">
          <w:t xml:space="preserve">Obr. </w:t>
        </w:r>
        <w:r w:rsidR="00FF7BE1">
          <w:rPr>
            <w:noProof/>
          </w:rPr>
          <w:t>3</w:t>
        </w:r>
      </w:fldSimple>
      <w:r w:rsidR="00165278">
        <w:t xml:space="preserve"> a </w:t>
      </w:r>
      <w:fldSimple w:instr=" REF _Ref187084503 ">
        <w:r w:rsidR="00FF7BE1">
          <w:t xml:space="preserve">Obr. </w:t>
        </w:r>
        <w:r w:rsidR="00FF7BE1">
          <w:rPr>
            <w:noProof/>
          </w:rPr>
          <w:t>4</w:t>
        </w:r>
      </w:fldSimple>
      <w:r w:rsidR="002C3CE6">
        <w:t>).</w:t>
      </w:r>
    </w:p>
    <w:p w14:paraId="386129C4" w14:textId="26DA8E37" w:rsidR="000347A1" w:rsidRDefault="002C3CE6" w:rsidP="000347A1">
      <w:pPr>
        <w:pStyle w:val="GTNBntext"/>
      </w:pPr>
      <w:r>
        <w:t>Místní g</w:t>
      </w:r>
      <w:r w:rsidR="000347A1">
        <w:t>ranodiorit</w:t>
      </w:r>
      <w:r>
        <w:t xml:space="preserve"> spolu s příslušnými žilnými horninami spadá do soustavy Český masiv – </w:t>
      </w:r>
      <w:r w:rsidR="000347A1">
        <w:t xml:space="preserve">krystalinikum a </w:t>
      </w:r>
      <w:proofErr w:type="spellStart"/>
      <w:r w:rsidR="000347A1">
        <w:t>prevariské</w:t>
      </w:r>
      <w:proofErr w:type="spellEnd"/>
      <w:r w:rsidR="000347A1">
        <w:t xml:space="preserve"> paleozoikum</w:t>
      </w:r>
      <w:r>
        <w:t>.</w:t>
      </w:r>
    </w:p>
    <w:p w14:paraId="537228CA" w14:textId="0A230D37" w:rsidR="000347A1" w:rsidRDefault="002C3CE6" w:rsidP="000347A1">
      <w:pPr>
        <w:pStyle w:val="GTNBntext"/>
      </w:pPr>
      <w:r>
        <w:t>Kvarterní sedimenty (n</w:t>
      </w:r>
      <w:r w:rsidR="000347A1">
        <w:t xml:space="preserve">ivní </w:t>
      </w:r>
      <w:r>
        <w:t xml:space="preserve">a smíšené </w:t>
      </w:r>
      <w:r w:rsidR="000347A1">
        <w:t>sedimenty, spraše a sprašové hlíny</w:t>
      </w:r>
      <w:r>
        <w:t>)</w:t>
      </w:r>
      <w:r w:rsidR="000347A1">
        <w:t xml:space="preserve"> se řadí do soustavy Český masiv – pokryvné útvary a postvariské magmatity. </w:t>
      </w:r>
    </w:p>
    <w:p w14:paraId="2B37A2FC" w14:textId="77777777" w:rsidR="007529DE" w:rsidRPr="002C3CE6" w:rsidRDefault="007529DE" w:rsidP="002C3CE6">
      <w:pPr>
        <w:pStyle w:val="GTNBntext"/>
      </w:pPr>
    </w:p>
    <w:p w14:paraId="4D1D30CB" w14:textId="34658227" w:rsidR="00297ED3" w:rsidRDefault="00F944DC" w:rsidP="003130CB">
      <w:pPr>
        <w:pStyle w:val="GTNslovn"/>
        <w:numPr>
          <w:ilvl w:val="0"/>
          <w:numId w:val="19"/>
        </w:numPr>
      </w:pPr>
      <w:bookmarkStart w:id="9" w:name="_Toc188039964"/>
      <w:r>
        <w:t>Hydrogeologie</w:t>
      </w:r>
      <w:bookmarkEnd w:id="9"/>
    </w:p>
    <w:p w14:paraId="10747358" w14:textId="02BE9D00" w:rsidR="007529DE" w:rsidRPr="00A90355" w:rsidRDefault="00A90355" w:rsidP="00A90355">
      <w:pPr>
        <w:pStyle w:val="GTNBntext"/>
      </w:pPr>
      <w:r>
        <w:t>Podloží zájmové lokality tvoří převážně magmatické horniny, pro které je typická</w:t>
      </w:r>
      <w:r w:rsidRPr="00A90355">
        <w:t xml:space="preserve"> převážně puklinov</w:t>
      </w:r>
      <w:r>
        <w:t>á propustnost</w:t>
      </w:r>
      <w:r w:rsidRPr="00A90355">
        <w:t xml:space="preserve">. Voda se </w:t>
      </w:r>
      <w:r>
        <w:t xml:space="preserve">tudíž </w:t>
      </w:r>
      <w:r w:rsidRPr="00A90355">
        <w:t>vsakuje převážně nivními sedimenty, sprašemi a sprašovými hlínami, které jsou průlinově propustné</w:t>
      </w:r>
      <w:r>
        <w:t>.</w:t>
      </w:r>
    </w:p>
    <w:p w14:paraId="742D3EC2" w14:textId="43608F87" w:rsidR="00A90355" w:rsidRDefault="00A90355" w:rsidP="00F944DC">
      <w:pPr>
        <w:pStyle w:val="GTNBntext"/>
      </w:pPr>
      <w:r>
        <w:t>Před započetím stavby je třeba provést rozbor podzemní vody a zjistit její hladi</w:t>
      </w:r>
      <w:r w:rsidR="003F68D4">
        <w:t xml:space="preserve">nu. Od místních obyvatel se </w:t>
      </w:r>
      <w:r>
        <w:t>nepodařilo zjistit, v jaké hloubce se hladina podzemní vody nachází.</w:t>
      </w:r>
    </w:p>
    <w:p w14:paraId="3782C6D7" w14:textId="77777777" w:rsidR="00A90355" w:rsidRDefault="00A90355" w:rsidP="00F944DC">
      <w:pPr>
        <w:pStyle w:val="GTNBntext"/>
      </w:pPr>
    </w:p>
    <w:p w14:paraId="0117804A" w14:textId="3EDD88EC" w:rsidR="00B250A8" w:rsidRDefault="00CA271C" w:rsidP="003130CB">
      <w:pPr>
        <w:pStyle w:val="GTNslovn"/>
        <w:numPr>
          <w:ilvl w:val="0"/>
          <w:numId w:val="19"/>
        </w:numPr>
      </w:pPr>
      <w:bookmarkStart w:id="10" w:name="_Toc188039965"/>
      <w:r>
        <w:t xml:space="preserve">Realizované </w:t>
      </w:r>
      <w:r w:rsidR="00B250A8">
        <w:t>průzkum</w:t>
      </w:r>
      <w:r>
        <w:t>né práce</w:t>
      </w:r>
      <w:bookmarkEnd w:id="10"/>
    </w:p>
    <w:p w14:paraId="751E8E6F" w14:textId="42D811A4" w:rsidR="00CA271C" w:rsidRDefault="00D55AC6" w:rsidP="00CA271C">
      <w:pPr>
        <w:pStyle w:val="GTNBntext"/>
      </w:pPr>
      <w:r w:rsidRPr="00D55AC6">
        <w:t>Vzorky byly odebírány z po</w:t>
      </w:r>
      <w:r w:rsidR="00D36A8E">
        <w:t>vrchu přirozeně odkryté skály</w:t>
      </w:r>
      <w:r w:rsidRPr="00D55AC6">
        <w:t xml:space="preserve"> a jejíh</w:t>
      </w:r>
      <w:r>
        <w:t>o blízkého okolí, dne 17. 3. 20xx</w:t>
      </w:r>
      <w:r w:rsidRPr="00D55AC6">
        <w:t xml:space="preserve"> okolo 10:00. V době odběru bylo zataženo, předchozí den pršelo.</w:t>
      </w:r>
      <w:r>
        <w:t xml:space="preserve"> Povrchové vrstvy horniny jsou relativně zvětralé, masiv značně rozpukaný</w:t>
      </w:r>
      <w:r w:rsidRPr="00D55AC6">
        <w:t xml:space="preserve"> </w:t>
      </w:r>
      <w:r w:rsidR="00CA271C">
        <w:t>(viz</w:t>
      </w:r>
      <w:r w:rsidR="002473B8">
        <w:t xml:space="preserve"> </w:t>
      </w:r>
      <w:r w:rsidR="002473B8">
        <w:fldChar w:fldCharType="begin"/>
      </w:r>
      <w:r w:rsidR="002473B8">
        <w:instrText xml:space="preserve"> REF _Ref187171944 \h </w:instrText>
      </w:r>
      <w:r w:rsidR="002473B8">
        <w:fldChar w:fldCharType="separate"/>
      </w:r>
      <w:r w:rsidR="00FF7BE1">
        <w:t xml:space="preserve">Obr. </w:t>
      </w:r>
      <w:r w:rsidR="00FF7BE1">
        <w:rPr>
          <w:noProof/>
        </w:rPr>
        <w:t>5</w:t>
      </w:r>
      <w:r w:rsidR="002473B8">
        <w:fldChar w:fldCharType="end"/>
      </w:r>
      <w:r w:rsidR="00CA271C">
        <w:t>).</w:t>
      </w:r>
    </w:p>
    <w:p w14:paraId="1B9840FE" w14:textId="57F7CC30" w:rsidR="00B250A8" w:rsidRDefault="00F2799C" w:rsidP="00B250A8">
      <w:pPr>
        <w:pStyle w:val="GTNBntext"/>
      </w:pPr>
      <w:r>
        <w:t>Odebrány byly celkem dva representativní vzorky</w:t>
      </w:r>
      <w:r w:rsidR="00567EB7">
        <w:t xml:space="preserve"> (</w:t>
      </w:r>
      <w:r w:rsidR="00CA271C">
        <w:t xml:space="preserve">viz </w:t>
      </w:r>
      <w:fldSimple w:instr=" REF _Ref187087211 ">
        <w:r w:rsidR="00FF7BE1">
          <w:t xml:space="preserve">Obr. </w:t>
        </w:r>
        <w:r w:rsidR="00FF7BE1">
          <w:rPr>
            <w:noProof/>
          </w:rPr>
          <w:t>6</w:t>
        </w:r>
      </w:fldSimple>
      <w:r w:rsidR="00B250A8">
        <w:t>).</w:t>
      </w:r>
      <w:r>
        <w:t xml:space="preserve"> V </w:t>
      </w:r>
      <w:r w:rsidR="00567EB7">
        <w:t>obou</w:t>
      </w:r>
      <w:r>
        <w:t xml:space="preserve"> případech se jedná o zvětralý úlomek biotitického granodioritu typu Královo Pole pocházející z povrchové vrstvy masivu. Dále byly odebrány vzorky detritu, tedy štěrku vzniklého erozí granodioritu</w:t>
      </w:r>
      <w:r w:rsidR="00567EB7">
        <w:t xml:space="preserve"> (popis vzorků viz </w:t>
      </w:r>
      <w:fldSimple w:instr=" REF _Ref187085725 ">
        <w:r w:rsidR="00FF7BE1">
          <w:t xml:space="preserve">Tab. </w:t>
        </w:r>
        <w:r w:rsidR="00FF7BE1">
          <w:rPr>
            <w:noProof/>
          </w:rPr>
          <w:t>3</w:t>
        </w:r>
      </w:fldSimple>
      <w:r w:rsidR="00567EB7">
        <w:t>).</w:t>
      </w:r>
    </w:p>
    <w:p w14:paraId="20532F5D" w14:textId="1AB842B7" w:rsidR="00F2799C" w:rsidRDefault="00F2799C">
      <w:pPr>
        <w:spacing w:after="160" w:line="259" w:lineRule="auto"/>
        <w:rPr>
          <w:sz w:val="24"/>
        </w:rPr>
      </w:pPr>
      <w:r>
        <w:br w:type="page"/>
      </w:r>
    </w:p>
    <w:p w14:paraId="2A7A45F7" w14:textId="0E76187D" w:rsidR="00203708" w:rsidRDefault="00203708" w:rsidP="00203708">
      <w:pPr>
        <w:pStyle w:val="Titulek"/>
      </w:pPr>
      <w:bookmarkStart w:id="11" w:name="_Ref187085725"/>
      <w:r>
        <w:lastRenderedPageBreak/>
        <w:t xml:space="preserve">Tab. </w:t>
      </w:r>
      <w:r w:rsidR="000474EC">
        <w:rPr>
          <w:noProof/>
        </w:rPr>
        <w:fldChar w:fldCharType="begin"/>
      </w:r>
      <w:r w:rsidR="000474EC">
        <w:rPr>
          <w:noProof/>
        </w:rPr>
        <w:instrText xml:space="preserve"> SEQ Tab. \* ARABIC </w:instrText>
      </w:r>
      <w:r w:rsidR="000474EC">
        <w:rPr>
          <w:noProof/>
        </w:rPr>
        <w:fldChar w:fldCharType="separate"/>
      </w:r>
      <w:r w:rsidR="00FF7BE1">
        <w:rPr>
          <w:noProof/>
        </w:rPr>
        <w:t>3</w:t>
      </w:r>
      <w:r w:rsidR="000474EC">
        <w:rPr>
          <w:noProof/>
        </w:rPr>
        <w:fldChar w:fldCharType="end"/>
      </w:r>
      <w:bookmarkEnd w:id="11"/>
      <w:r>
        <w:t xml:space="preserve">: </w:t>
      </w:r>
      <w:r w:rsidR="0001586E">
        <w:t>Popis odebraných vzorků</w:t>
      </w:r>
    </w:p>
    <w:tbl>
      <w:tblPr>
        <w:tblStyle w:val="Mkatabulky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28"/>
        <w:gridCol w:w="1551"/>
        <w:gridCol w:w="2683"/>
        <w:gridCol w:w="846"/>
        <w:gridCol w:w="1323"/>
        <w:gridCol w:w="1511"/>
      </w:tblGrid>
      <w:tr w:rsidR="00CA41E0" w14:paraId="1C2103AD" w14:textId="77777777" w:rsidTr="00D55AC6">
        <w:trPr>
          <w:jc w:val="center"/>
        </w:trPr>
        <w:tc>
          <w:tcPr>
            <w:tcW w:w="11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9D5439" w14:textId="77777777" w:rsidR="00CA41E0" w:rsidRPr="00CA41E0" w:rsidRDefault="00CA41E0" w:rsidP="00CA41E0">
            <w:pPr>
              <w:pStyle w:val="GTNBntext"/>
              <w:ind w:firstLine="0"/>
              <w:jc w:val="center"/>
              <w:rPr>
                <w:b/>
              </w:rPr>
            </w:pPr>
            <w:r w:rsidRPr="00CA41E0">
              <w:rPr>
                <w:b/>
              </w:rPr>
              <w:t>Hloubka</w:t>
            </w:r>
          </w:p>
          <w:p w14:paraId="1B77DA6E" w14:textId="47B853D4" w:rsidR="00CA41E0" w:rsidRPr="00CA41E0" w:rsidRDefault="00CA41E0" w:rsidP="00CA41E0">
            <w:pPr>
              <w:pStyle w:val="GTNBntext"/>
              <w:ind w:firstLine="0"/>
              <w:jc w:val="center"/>
              <w:rPr>
                <w:b/>
              </w:rPr>
            </w:pPr>
            <w:proofErr w:type="gramStart"/>
            <w:r w:rsidRPr="00CA41E0">
              <w:rPr>
                <w:b/>
              </w:rPr>
              <w:t>od</w:t>
            </w:r>
            <w:proofErr w:type="gramEnd"/>
            <w:r w:rsidRPr="00CA41E0">
              <w:rPr>
                <w:b/>
              </w:rPr>
              <w:t xml:space="preserve"> –</w:t>
            </w:r>
            <w:proofErr w:type="gramStart"/>
            <w:r w:rsidRPr="00CA41E0">
              <w:rPr>
                <w:b/>
              </w:rPr>
              <w:t>⁠⁠⁠⁠⁠⁠</w:t>
            </w:r>
            <w:proofErr w:type="gramEnd"/>
            <w:r w:rsidRPr="00CA41E0">
              <w:rPr>
                <w:b/>
              </w:rPr>
              <w:t xml:space="preserve"> do [m]</w:t>
            </w:r>
          </w:p>
        </w:tc>
        <w:tc>
          <w:tcPr>
            <w:tcW w:w="1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03670E" w14:textId="0FCD751E" w:rsidR="00CA41E0" w:rsidRPr="00CA41E0" w:rsidRDefault="00CA41E0" w:rsidP="00CA41E0">
            <w:pPr>
              <w:pStyle w:val="GTNBntext"/>
              <w:ind w:firstLine="0"/>
              <w:jc w:val="center"/>
              <w:rPr>
                <w:b/>
              </w:rPr>
            </w:pPr>
            <w:r w:rsidRPr="00CA41E0">
              <w:rPr>
                <w:b/>
              </w:rPr>
              <w:t>Název</w:t>
            </w:r>
          </w:p>
        </w:tc>
        <w:tc>
          <w:tcPr>
            <w:tcW w:w="26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956DA8" w14:textId="4E4C9258" w:rsidR="00CA41E0" w:rsidRPr="00CA41E0" w:rsidRDefault="00CA41E0" w:rsidP="00CA41E0">
            <w:pPr>
              <w:pStyle w:val="GTNBntext"/>
              <w:ind w:firstLine="0"/>
              <w:jc w:val="center"/>
              <w:rPr>
                <w:b/>
              </w:rPr>
            </w:pPr>
            <w:r w:rsidRPr="00CA41E0">
              <w:rPr>
                <w:b/>
              </w:rPr>
              <w:t>Popis</w:t>
            </w:r>
          </w:p>
        </w:tc>
        <w:tc>
          <w:tcPr>
            <w:tcW w:w="8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9CC39C" w14:textId="332619EF" w:rsidR="00CA41E0" w:rsidRPr="00CA41E0" w:rsidRDefault="00CA41E0" w:rsidP="00CA41E0">
            <w:pPr>
              <w:pStyle w:val="GTNBntext"/>
              <w:ind w:firstLine="0"/>
              <w:jc w:val="center"/>
              <w:rPr>
                <w:b/>
              </w:rPr>
            </w:pPr>
            <w:r w:rsidRPr="00CA41E0">
              <w:rPr>
                <w:b/>
              </w:rPr>
              <w:t>Třída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0921FE" w14:textId="567EA524" w:rsidR="00CA41E0" w:rsidRPr="00CA41E0" w:rsidRDefault="00CA41E0" w:rsidP="00CA41E0">
            <w:pPr>
              <w:pStyle w:val="GTNBntext"/>
              <w:ind w:firstLine="0"/>
              <w:jc w:val="center"/>
              <w:rPr>
                <w:b/>
              </w:rPr>
            </w:pPr>
            <w:r w:rsidRPr="00CA41E0">
              <w:rPr>
                <w:b/>
              </w:rPr>
              <w:t>Orientační únosnost [kPa]</w:t>
            </w:r>
          </w:p>
        </w:tc>
        <w:tc>
          <w:tcPr>
            <w:tcW w:w="15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66A03D0" w14:textId="4AFCA375" w:rsidR="00CA41E0" w:rsidRPr="00CA41E0" w:rsidRDefault="00CA41E0" w:rsidP="00CA41E0">
            <w:pPr>
              <w:pStyle w:val="GTNBntext"/>
              <w:ind w:firstLine="0"/>
              <w:jc w:val="center"/>
              <w:rPr>
                <w:b/>
              </w:rPr>
            </w:pPr>
            <w:r w:rsidRPr="00CA41E0">
              <w:rPr>
                <w:b/>
              </w:rPr>
              <w:t>Orientační modul přetvárnosti [MPa]</w:t>
            </w:r>
          </w:p>
        </w:tc>
      </w:tr>
      <w:tr w:rsidR="00CA41E0" w14:paraId="20F377EC" w14:textId="77777777" w:rsidTr="00D55AC6">
        <w:trPr>
          <w:jc w:val="center"/>
        </w:trPr>
        <w:tc>
          <w:tcPr>
            <w:tcW w:w="1128" w:type="dxa"/>
            <w:vAlign w:val="center"/>
          </w:tcPr>
          <w:p w14:paraId="3C56F817" w14:textId="395A6FB9" w:rsidR="00CA41E0" w:rsidRDefault="00F2799C" w:rsidP="00CA41E0">
            <w:pPr>
              <w:pStyle w:val="GTNBntext"/>
              <w:ind w:firstLine="0"/>
              <w:jc w:val="center"/>
            </w:pPr>
            <w:r>
              <w:t>0</w:t>
            </w:r>
          </w:p>
        </w:tc>
        <w:tc>
          <w:tcPr>
            <w:tcW w:w="1551" w:type="dxa"/>
            <w:vAlign w:val="center"/>
          </w:tcPr>
          <w:p w14:paraId="6F786491" w14:textId="30018CB1" w:rsidR="00CA41E0" w:rsidRDefault="00F2799C" w:rsidP="00CA41E0">
            <w:pPr>
              <w:pStyle w:val="GTNBntext"/>
              <w:ind w:firstLine="0"/>
              <w:jc w:val="center"/>
            </w:pPr>
            <w:r>
              <w:t>biotitický granodiorit (typ Královo Pole)</w:t>
            </w:r>
          </w:p>
        </w:tc>
        <w:tc>
          <w:tcPr>
            <w:tcW w:w="2683" w:type="dxa"/>
            <w:vAlign w:val="center"/>
          </w:tcPr>
          <w:p w14:paraId="78B70330" w14:textId="63062F1D" w:rsidR="00CA41E0" w:rsidRDefault="00F2799C" w:rsidP="00CA41E0">
            <w:pPr>
              <w:pStyle w:val="GTNBntext"/>
              <w:ind w:firstLine="0"/>
              <w:jc w:val="center"/>
            </w:pPr>
            <w:r>
              <w:t>Hrubozrnný, červenohnědý, povrch pokryt oxidy a hydroxidy manganu</w:t>
            </w:r>
          </w:p>
        </w:tc>
        <w:tc>
          <w:tcPr>
            <w:tcW w:w="846" w:type="dxa"/>
            <w:vAlign w:val="center"/>
          </w:tcPr>
          <w:p w14:paraId="200233AA" w14:textId="185E77D5" w:rsidR="00CA41E0" w:rsidRDefault="00F2799C" w:rsidP="00CA41E0">
            <w:pPr>
              <w:pStyle w:val="GTNBntext"/>
              <w:ind w:firstLine="0"/>
              <w:jc w:val="center"/>
            </w:pPr>
            <w:r>
              <w:t>R3</w:t>
            </w:r>
          </w:p>
        </w:tc>
        <w:tc>
          <w:tcPr>
            <w:tcW w:w="1323" w:type="dxa"/>
            <w:vAlign w:val="center"/>
          </w:tcPr>
          <w:p w14:paraId="0F84B18A" w14:textId="3BB80146" w:rsidR="00CA41E0" w:rsidRDefault="00F2799C" w:rsidP="00CA41E0">
            <w:pPr>
              <w:pStyle w:val="GTNBntext"/>
              <w:ind w:firstLine="0"/>
              <w:jc w:val="center"/>
            </w:pPr>
            <w:r>
              <w:t>800</w:t>
            </w:r>
          </w:p>
        </w:tc>
        <w:tc>
          <w:tcPr>
            <w:tcW w:w="1511" w:type="dxa"/>
            <w:vAlign w:val="center"/>
          </w:tcPr>
          <w:p w14:paraId="709BB81F" w14:textId="058EC175" w:rsidR="00CA41E0" w:rsidRDefault="00F2799C" w:rsidP="00F2799C">
            <w:pPr>
              <w:pStyle w:val="GTNBntext"/>
              <w:ind w:firstLine="0"/>
              <w:jc w:val="center"/>
            </w:pPr>
            <w:r>
              <w:t>1000 – 3000</w:t>
            </w:r>
          </w:p>
        </w:tc>
      </w:tr>
      <w:tr w:rsidR="00F2799C" w14:paraId="5B08BE52" w14:textId="77777777" w:rsidTr="00D55AC6">
        <w:trPr>
          <w:jc w:val="center"/>
        </w:trPr>
        <w:tc>
          <w:tcPr>
            <w:tcW w:w="1128" w:type="dxa"/>
            <w:vAlign w:val="center"/>
          </w:tcPr>
          <w:p w14:paraId="76CDA2B0" w14:textId="5997DE3A" w:rsidR="00F2799C" w:rsidRDefault="00F2799C" w:rsidP="00CA41E0">
            <w:pPr>
              <w:pStyle w:val="GTNBntext"/>
              <w:ind w:firstLine="0"/>
              <w:jc w:val="center"/>
            </w:pPr>
            <w:r>
              <w:t>0</w:t>
            </w:r>
          </w:p>
        </w:tc>
        <w:tc>
          <w:tcPr>
            <w:tcW w:w="1551" w:type="dxa"/>
            <w:vAlign w:val="center"/>
          </w:tcPr>
          <w:p w14:paraId="49E7380B" w14:textId="571A554A" w:rsidR="00F2799C" w:rsidRDefault="00F2799C" w:rsidP="00CA41E0">
            <w:pPr>
              <w:pStyle w:val="GTNBntext"/>
              <w:ind w:firstLine="0"/>
              <w:jc w:val="center"/>
            </w:pPr>
            <w:r>
              <w:t>detrit (granodiorit)</w:t>
            </w:r>
          </w:p>
        </w:tc>
        <w:tc>
          <w:tcPr>
            <w:tcW w:w="2683" w:type="dxa"/>
            <w:vAlign w:val="center"/>
          </w:tcPr>
          <w:p w14:paraId="465DCC72" w14:textId="0AB8992F" w:rsidR="00F2799C" w:rsidRDefault="00F2799C" w:rsidP="00CA41E0">
            <w:pPr>
              <w:pStyle w:val="GTNBntext"/>
              <w:ind w:firstLine="0"/>
              <w:jc w:val="center"/>
            </w:pPr>
            <w:r>
              <w:t>Štěrk střednězrnný (MGr)</w:t>
            </w:r>
          </w:p>
        </w:tc>
        <w:tc>
          <w:tcPr>
            <w:tcW w:w="846" w:type="dxa"/>
            <w:vAlign w:val="center"/>
          </w:tcPr>
          <w:p w14:paraId="17791213" w14:textId="49890B4E" w:rsidR="00F2799C" w:rsidRDefault="00F2799C" w:rsidP="00CA41E0">
            <w:pPr>
              <w:pStyle w:val="GTNBntext"/>
              <w:ind w:firstLine="0"/>
              <w:jc w:val="center"/>
            </w:pPr>
            <w:r>
              <w:t>G3</w:t>
            </w:r>
          </w:p>
        </w:tc>
        <w:tc>
          <w:tcPr>
            <w:tcW w:w="1323" w:type="dxa"/>
            <w:vAlign w:val="center"/>
          </w:tcPr>
          <w:p w14:paraId="1AB72285" w14:textId="2B99FFE6" w:rsidR="00F2799C" w:rsidRDefault="009F349B" w:rsidP="00CA41E0">
            <w:pPr>
              <w:pStyle w:val="GTNBntext"/>
              <w:ind w:firstLine="0"/>
              <w:jc w:val="center"/>
            </w:pPr>
            <w:r>
              <w:t>500</w:t>
            </w:r>
          </w:p>
        </w:tc>
        <w:tc>
          <w:tcPr>
            <w:tcW w:w="1511" w:type="dxa"/>
            <w:vAlign w:val="center"/>
          </w:tcPr>
          <w:p w14:paraId="7EB403F5" w14:textId="74C1539F" w:rsidR="00F2799C" w:rsidRDefault="009F349B" w:rsidP="009F349B">
            <w:pPr>
              <w:pStyle w:val="GTNBntext"/>
              <w:ind w:firstLine="0"/>
              <w:jc w:val="center"/>
            </w:pPr>
            <w:r>
              <w:t>80 – 100</w:t>
            </w:r>
          </w:p>
        </w:tc>
      </w:tr>
    </w:tbl>
    <w:p w14:paraId="7E38FD95" w14:textId="77777777" w:rsidR="007529DE" w:rsidRDefault="007529DE" w:rsidP="007529DE">
      <w:pPr>
        <w:pStyle w:val="GTNBntext"/>
      </w:pPr>
    </w:p>
    <w:p w14:paraId="5F4A7C27" w14:textId="7194D04D" w:rsidR="00CA41E0" w:rsidRDefault="00932157" w:rsidP="003130CB">
      <w:pPr>
        <w:pStyle w:val="GTNslovn"/>
        <w:numPr>
          <w:ilvl w:val="0"/>
          <w:numId w:val="19"/>
        </w:numPr>
      </w:pPr>
      <w:bookmarkStart w:id="12" w:name="_Toc188039966"/>
      <w:r>
        <w:t>Geodynamické jevy</w:t>
      </w:r>
      <w:bookmarkEnd w:id="12"/>
    </w:p>
    <w:p w14:paraId="0C58BA61" w14:textId="3FB81B53" w:rsidR="00344AC5" w:rsidRDefault="00344AC5" w:rsidP="00344AC5">
      <w:pPr>
        <w:pStyle w:val="GTNBntext"/>
        <w:rPr>
          <w:highlight w:val="yellow"/>
        </w:rPr>
      </w:pPr>
      <w:r>
        <w:t xml:space="preserve">Zájmový pozemek se nachází přímo v oblasti menších svahových deformací – na odkryté granodioritové hornině hrozí řícení přírodního původu, v současné době neaktivní. Na přilehlém svahu hrozí sesuvy (délka nad 50m), dočasně uklidněné, přírodního původu (mapa viz </w:t>
      </w:r>
      <w:fldSimple w:instr=" REF _Ref187087376 ">
        <w:r w:rsidR="00FF7BE1">
          <w:t xml:space="preserve">Obr. </w:t>
        </w:r>
        <w:r w:rsidR="00FF7BE1">
          <w:rPr>
            <w:noProof/>
          </w:rPr>
          <w:t>7</w:t>
        </w:r>
      </w:fldSimple>
      <w:r>
        <w:t xml:space="preserve">). Na lokalitě nedochází k žádným zemětřesením ani krasovým jevům. </w:t>
      </w:r>
    </w:p>
    <w:p w14:paraId="6B652DBE" w14:textId="77777777" w:rsidR="007529DE" w:rsidRDefault="007529DE" w:rsidP="00932157">
      <w:pPr>
        <w:pStyle w:val="GTNBntext"/>
      </w:pPr>
    </w:p>
    <w:p w14:paraId="24B51E75" w14:textId="18B01C1C" w:rsidR="00932157" w:rsidRDefault="0043220C" w:rsidP="003130CB">
      <w:pPr>
        <w:pStyle w:val="GTNslovn"/>
        <w:numPr>
          <w:ilvl w:val="0"/>
          <w:numId w:val="19"/>
        </w:numPr>
      </w:pPr>
      <w:bookmarkStart w:id="13" w:name="_Toc188039967"/>
      <w:r>
        <w:t>Závěr a doporučení pro stavbu</w:t>
      </w:r>
      <w:bookmarkEnd w:id="13"/>
    </w:p>
    <w:p w14:paraId="1D5A25AF" w14:textId="0346B536" w:rsidR="002473B8" w:rsidRDefault="002473B8" w:rsidP="0043220C">
      <w:pPr>
        <w:pStyle w:val="GTNBntext"/>
        <w:rPr>
          <w:highlight w:val="yellow"/>
        </w:rPr>
      </w:pPr>
      <w:r w:rsidRPr="002473B8">
        <w:t>Z orientačního posouzení základových poměrů nebyly zjištěny žádné závažné skutečnosti, které by měly negativní vliv na návrh či funkci objektu. Je ale třeba prověřit nedalekou granodioritovou skálu pro případ možného řícení a zjistit hladinu podzemní vody. Také z tohoto průzkumu vypl</w:t>
      </w:r>
      <w:r w:rsidR="00CD6582">
        <w:t>ynulo, že základová půda je</w:t>
      </w:r>
      <w:r w:rsidRPr="002473B8">
        <w:t xml:space="preserve"> vhodná pro založení jednopodlažního nepodsklepeného rodinného domu, je ale třeba co nejvíce omezit zásahy do svahu.</w:t>
      </w:r>
    </w:p>
    <w:p w14:paraId="6BE03ADE" w14:textId="77777777" w:rsidR="008431F0" w:rsidRDefault="008431F0" w:rsidP="008431F0">
      <w:pPr>
        <w:pStyle w:val="GTNBntext"/>
      </w:pPr>
    </w:p>
    <w:p w14:paraId="3E68C0E2" w14:textId="30A46F10" w:rsidR="002473B8" w:rsidRDefault="002473B8" w:rsidP="003130CB">
      <w:pPr>
        <w:pStyle w:val="GTNslovn"/>
        <w:numPr>
          <w:ilvl w:val="0"/>
          <w:numId w:val="19"/>
        </w:numPr>
      </w:pPr>
      <w:bookmarkStart w:id="14" w:name="_Toc188039968"/>
      <w:r>
        <w:t>Zdroje</w:t>
      </w:r>
      <w:bookmarkEnd w:id="14"/>
    </w:p>
    <w:p w14:paraId="2F459666" w14:textId="3DD7A16E" w:rsidR="002473B8" w:rsidRDefault="003130CB" w:rsidP="002473B8">
      <w:pPr>
        <w:pStyle w:val="GTNBntext"/>
      </w:pPr>
      <w:r w:rsidRPr="003130CB">
        <w:t xml:space="preserve">Geologická mapa 1 : 50 000. In: Geovědní mapy 1 : 50 000 [online]. Praha: Česká geologická služba. Dostupné z: </w:t>
      </w:r>
      <w:r w:rsidR="00204F3E" w:rsidRPr="00204F3E">
        <w:t>https://</w:t>
      </w:r>
      <w:proofErr w:type="gramStart"/>
      <w:r w:rsidR="00204F3E" w:rsidRPr="00204F3E">
        <w:t>mapy</w:t>
      </w:r>
      <w:proofErr w:type="gramEnd"/>
      <w:r w:rsidR="00204F3E" w:rsidRPr="00204F3E">
        <w:t>.</w:t>
      </w:r>
      <w:proofErr w:type="gramStart"/>
      <w:r w:rsidR="00204F3E" w:rsidRPr="00204F3E">
        <w:t>geology</w:t>
      </w:r>
      <w:proofErr w:type="gramEnd"/>
      <w:r w:rsidR="00204F3E" w:rsidRPr="00204F3E">
        <w:t>.cz/geocr50/</w:t>
      </w:r>
    </w:p>
    <w:p w14:paraId="62D0EB20" w14:textId="77777777" w:rsidR="00204F3E" w:rsidRDefault="00204F3E" w:rsidP="00204F3E">
      <w:pPr>
        <w:pStyle w:val="GTNBntext"/>
      </w:pPr>
      <w:r>
        <w:t>Vrtná prozkoumanost</w:t>
      </w:r>
      <w:r w:rsidRPr="003130CB">
        <w:t xml:space="preserve">. In: </w:t>
      </w:r>
      <w:r>
        <w:t>Vrtná prozkoumanost</w:t>
      </w:r>
      <w:r w:rsidRPr="003130CB">
        <w:t xml:space="preserve"> [online]. Praha: Česká geologická služba. Dostupné z: </w:t>
      </w:r>
      <w:r w:rsidRPr="00204F3E">
        <w:t>https://</w:t>
      </w:r>
      <w:proofErr w:type="gramStart"/>
      <w:r w:rsidRPr="00204F3E">
        <w:t>mapy</w:t>
      </w:r>
      <w:proofErr w:type="gramEnd"/>
      <w:r w:rsidRPr="00204F3E">
        <w:t>.</w:t>
      </w:r>
      <w:proofErr w:type="gramStart"/>
      <w:r w:rsidRPr="00204F3E">
        <w:t>geology</w:t>
      </w:r>
      <w:proofErr w:type="gramEnd"/>
      <w:r w:rsidRPr="00204F3E">
        <w:t>.cz/vrtna_prozkoumanost/</w:t>
      </w:r>
    </w:p>
    <w:p w14:paraId="52F3198A" w14:textId="1A3EDD5F" w:rsidR="00961B5F" w:rsidRDefault="00961B5F" w:rsidP="00961B5F">
      <w:pPr>
        <w:pStyle w:val="GTNBntext"/>
      </w:pPr>
      <w:r>
        <w:t>Svahové deformace</w:t>
      </w:r>
      <w:r w:rsidRPr="003130CB">
        <w:t xml:space="preserve">. In: </w:t>
      </w:r>
      <w:r>
        <w:t>Svahové deformace</w:t>
      </w:r>
      <w:r w:rsidRPr="003130CB">
        <w:t xml:space="preserve"> [online]. Praha: Česká geologická služba. Dostupné z: </w:t>
      </w:r>
      <w:r w:rsidRPr="00961B5F">
        <w:t>https://</w:t>
      </w:r>
      <w:proofErr w:type="gramStart"/>
      <w:r w:rsidRPr="00961B5F">
        <w:t>mapy</w:t>
      </w:r>
      <w:proofErr w:type="gramEnd"/>
      <w:r w:rsidRPr="00961B5F">
        <w:t>.</w:t>
      </w:r>
      <w:proofErr w:type="gramStart"/>
      <w:r w:rsidRPr="00961B5F">
        <w:t>geology</w:t>
      </w:r>
      <w:proofErr w:type="gramEnd"/>
      <w:r w:rsidRPr="00961B5F">
        <w:t>.cz/svahove_deformace/</w:t>
      </w:r>
    </w:p>
    <w:p w14:paraId="6C0BE9FA" w14:textId="20589D7F" w:rsidR="00961B5F" w:rsidRDefault="00961B5F">
      <w:pPr>
        <w:spacing w:after="160" w:line="259" w:lineRule="auto"/>
        <w:rPr>
          <w:sz w:val="24"/>
        </w:rPr>
      </w:pPr>
      <w:r>
        <w:br w:type="page"/>
      </w:r>
    </w:p>
    <w:p w14:paraId="4061F8D3" w14:textId="165C3EC1" w:rsidR="00F44FA5" w:rsidRDefault="00F44FA5" w:rsidP="003130CB">
      <w:pPr>
        <w:pStyle w:val="GTNslovn"/>
        <w:numPr>
          <w:ilvl w:val="0"/>
          <w:numId w:val="19"/>
        </w:numPr>
      </w:pPr>
      <w:bookmarkStart w:id="15" w:name="_Toc188039969"/>
      <w:r>
        <w:lastRenderedPageBreak/>
        <w:t>Přílohy</w:t>
      </w:r>
      <w:bookmarkEnd w:id="15"/>
    </w:p>
    <w:p w14:paraId="53BB5CCE" w14:textId="56DD0147" w:rsidR="00246CF1" w:rsidRDefault="00246CF1" w:rsidP="0006770F">
      <w:pPr>
        <w:pStyle w:val="GTNBntext"/>
        <w:ind w:firstLine="0"/>
        <w:jc w:val="center"/>
      </w:pPr>
    </w:p>
    <w:p w14:paraId="40D6E231" w14:textId="106D0AC3" w:rsidR="00AB56DA" w:rsidRPr="00707BD5" w:rsidRDefault="00707BD5" w:rsidP="00AB56DA">
      <w:pPr>
        <w:pStyle w:val="GTNBntext"/>
        <w:ind w:firstLine="0"/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E2E79C6" wp14:editId="4CF544A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65275" cy="2846705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2" t="23454" r="54554" b="27242"/>
                    <a:stretch/>
                  </pic:blipFill>
                  <pic:spPr bwMode="auto">
                    <a:xfrm>
                      <a:off x="0" y="0"/>
                      <a:ext cx="1565275" cy="28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80C">
        <w:rPr>
          <w:noProof/>
          <w:lang w:val="en-GB" w:eastAsia="en-GB"/>
        </w:rPr>
        <w:pict w14:anchorId="597F4B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35pt;height:326.3pt">
            <v:imagedata r:id="rId11" o:title="Bez názvu 4" cropbottom="4136f"/>
          </v:shape>
        </w:pict>
      </w:r>
      <w:r>
        <w:t xml:space="preserve"> </w:t>
      </w:r>
    </w:p>
    <w:p w14:paraId="7E2DF677" w14:textId="349DC82B" w:rsidR="00F44FA5" w:rsidRDefault="00F44FA5" w:rsidP="00F44FA5">
      <w:pPr>
        <w:pStyle w:val="Titulek"/>
      </w:pPr>
      <w:bookmarkStart w:id="16" w:name="_Ref187083634"/>
      <w:r>
        <w:t xml:space="preserve">Obr. </w:t>
      </w:r>
      <w:r w:rsidR="000474EC">
        <w:rPr>
          <w:noProof/>
        </w:rPr>
        <w:fldChar w:fldCharType="begin"/>
      </w:r>
      <w:r w:rsidR="000474EC">
        <w:rPr>
          <w:noProof/>
        </w:rPr>
        <w:instrText xml:space="preserve"> SEQ Obr. \* ARABIC </w:instrText>
      </w:r>
      <w:r w:rsidR="000474EC">
        <w:rPr>
          <w:noProof/>
        </w:rPr>
        <w:fldChar w:fldCharType="separate"/>
      </w:r>
      <w:r w:rsidR="00FF7BE1">
        <w:rPr>
          <w:noProof/>
        </w:rPr>
        <w:t>1</w:t>
      </w:r>
      <w:r w:rsidR="000474EC">
        <w:rPr>
          <w:noProof/>
        </w:rPr>
        <w:fldChar w:fldCharType="end"/>
      </w:r>
      <w:bookmarkEnd w:id="16"/>
      <w:r>
        <w:t>: Výřez</w:t>
      </w:r>
      <w:r w:rsidR="00246CF1">
        <w:t xml:space="preserve"> z mapy vrtné prozkoumanosti</w:t>
      </w:r>
    </w:p>
    <w:p w14:paraId="2414F9AE" w14:textId="77777777" w:rsidR="00246CF1" w:rsidRDefault="00246CF1" w:rsidP="00246CF1">
      <w:pPr>
        <w:jc w:val="center"/>
      </w:pPr>
    </w:p>
    <w:p w14:paraId="761E1C34" w14:textId="4C860C5B" w:rsidR="00AB56DA" w:rsidRDefault="00AB56DA" w:rsidP="00246CF1">
      <w:pPr>
        <w:jc w:val="center"/>
      </w:pPr>
      <w:r w:rsidRPr="00AB56DA">
        <w:rPr>
          <w:noProof/>
          <w:lang w:val="en-GB" w:eastAsia="en-GB"/>
        </w:rPr>
        <w:lastRenderedPageBreak/>
        <w:drawing>
          <wp:inline distT="0" distB="0" distL="0" distR="0" wp14:anchorId="4D94DDB1" wp14:editId="0A33352C">
            <wp:extent cx="5760000" cy="4773600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7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90C1" w14:textId="1ADC5805" w:rsidR="00246CF1" w:rsidRDefault="00246CF1" w:rsidP="00246CF1">
      <w:pPr>
        <w:pStyle w:val="Titulek"/>
      </w:pPr>
      <w:bookmarkStart w:id="17" w:name="_Ref187083774"/>
      <w:r>
        <w:t xml:space="preserve">Obr. </w:t>
      </w:r>
      <w:r w:rsidR="000474EC">
        <w:rPr>
          <w:noProof/>
        </w:rPr>
        <w:fldChar w:fldCharType="begin"/>
      </w:r>
      <w:r w:rsidR="000474EC">
        <w:rPr>
          <w:noProof/>
        </w:rPr>
        <w:instrText xml:space="preserve"> SEQ Obr. \* ARABIC </w:instrText>
      </w:r>
      <w:r w:rsidR="000474EC">
        <w:rPr>
          <w:noProof/>
        </w:rPr>
        <w:fldChar w:fldCharType="separate"/>
      </w:r>
      <w:r w:rsidR="00FF7BE1">
        <w:rPr>
          <w:noProof/>
        </w:rPr>
        <w:t>2</w:t>
      </w:r>
      <w:r w:rsidR="000474EC">
        <w:rPr>
          <w:noProof/>
        </w:rPr>
        <w:fldChar w:fldCharType="end"/>
      </w:r>
      <w:bookmarkEnd w:id="17"/>
      <w:r>
        <w:t>: Detailní informace o vybrané inženýrskogeologické průzkumné zprávě</w:t>
      </w:r>
    </w:p>
    <w:p w14:paraId="3E793640" w14:textId="77777777" w:rsidR="0006770F" w:rsidRDefault="0006770F" w:rsidP="0006770F"/>
    <w:p w14:paraId="55E1EB82" w14:textId="2CB767A7" w:rsidR="00165278" w:rsidRDefault="00165278" w:rsidP="00165278">
      <w:pPr>
        <w:pStyle w:val="GTNBntext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3102E10" wp14:editId="26F343B8">
            <wp:extent cx="5760026" cy="3783435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ázvu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" b="2137"/>
                    <a:stretch/>
                  </pic:blipFill>
                  <pic:spPr bwMode="auto">
                    <a:xfrm>
                      <a:off x="0" y="0"/>
                      <a:ext cx="5760720" cy="378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FF212" w14:textId="68973A0D" w:rsidR="0006770F" w:rsidRDefault="0006770F" w:rsidP="0006770F">
      <w:pPr>
        <w:pStyle w:val="Titulek"/>
      </w:pPr>
      <w:bookmarkStart w:id="18" w:name="_Ref187084501"/>
      <w:r>
        <w:t xml:space="preserve">Obr. </w:t>
      </w:r>
      <w:r w:rsidR="000474EC">
        <w:rPr>
          <w:noProof/>
        </w:rPr>
        <w:fldChar w:fldCharType="begin"/>
      </w:r>
      <w:r w:rsidR="000474EC">
        <w:rPr>
          <w:noProof/>
        </w:rPr>
        <w:instrText xml:space="preserve"> SEQ Obr. \* ARABIC </w:instrText>
      </w:r>
      <w:r w:rsidR="000474EC">
        <w:rPr>
          <w:noProof/>
        </w:rPr>
        <w:fldChar w:fldCharType="separate"/>
      </w:r>
      <w:r w:rsidR="00FF7BE1">
        <w:rPr>
          <w:noProof/>
        </w:rPr>
        <w:t>3</w:t>
      </w:r>
      <w:r w:rsidR="000474EC">
        <w:rPr>
          <w:noProof/>
        </w:rPr>
        <w:fldChar w:fldCharType="end"/>
      </w:r>
      <w:bookmarkEnd w:id="18"/>
      <w:r>
        <w:t>: Výřez z geologické mapy 1:</w:t>
      </w:r>
      <w:r w:rsidR="00CA271C">
        <w:t xml:space="preserve"> </w:t>
      </w:r>
      <w:r>
        <w:t>50 000</w:t>
      </w:r>
    </w:p>
    <w:p w14:paraId="2F49E3A6" w14:textId="77777777" w:rsidR="0006770F" w:rsidRDefault="0006770F" w:rsidP="0006770F"/>
    <w:p w14:paraId="7A69F270" w14:textId="0146D57A" w:rsidR="0006770F" w:rsidRPr="0006770F" w:rsidRDefault="00165278" w:rsidP="0006770F">
      <w:pPr>
        <w:pStyle w:val="GTNBntext"/>
        <w:ind w:firstLine="0"/>
        <w:jc w:val="center"/>
      </w:pPr>
      <w:r>
        <w:rPr>
          <w:noProof/>
          <w:lang w:val="en-GB" w:eastAsia="en-GB"/>
        </w:rPr>
        <w:drawing>
          <wp:inline distT="0" distB="0" distL="0" distR="0" wp14:anchorId="15785AA0" wp14:editId="65C017E5">
            <wp:extent cx="3808602" cy="4174072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6709" cy="422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6B836" w14:textId="2D4B978A" w:rsidR="0006770F" w:rsidRDefault="0006770F" w:rsidP="0006770F">
      <w:pPr>
        <w:pStyle w:val="Titulek"/>
      </w:pPr>
      <w:bookmarkStart w:id="19" w:name="_Ref187084503"/>
      <w:r>
        <w:t xml:space="preserve">Obr. </w:t>
      </w:r>
      <w:r w:rsidR="000474EC">
        <w:rPr>
          <w:noProof/>
        </w:rPr>
        <w:fldChar w:fldCharType="begin"/>
      </w:r>
      <w:r w:rsidR="000474EC">
        <w:rPr>
          <w:noProof/>
        </w:rPr>
        <w:instrText xml:space="preserve"> SEQ Obr. \* ARABIC </w:instrText>
      </w:r>
      <w:r w:rsidR="000474EC">
        <w:rPr>
          <w:noProof/>
        </w:rPr>
        <w:fldChar w:fldCharType="separate"/>
      </w:r>
      <w:r w:rsidR="00FF7BE1">
        <w:rPr>
          <w:noProof/>
        </w:rPr>
        <w:t>4</w:t>
      </w:r>
      <w:r w:rsidR="000474EC">
        <w:rPr>
          <w:noProof/>
        </w:rPr>
        <w:fldChar w:fldCharType="end"/>
      </w:r>
      <w:bookmarkEnd w:id="19"/>
      <w:r>
        <w:t>: Vysvětlivky ke geologické mapě</w:t>
      </w:r>
    </w:p>
    <w:p w14:paraId="080A7649" w14:textId="77777777" w:rsidR="00CA271C" w:rsidRPr="00CA271C" w:rsidRDefault="00CA271C" w:rsidP="00CA271C"/>
    <w:p w14:paraId="15BA5F20" w14:textId="77777777" w:rsidR="002473B8" w:rsidRDefault="00165278" w:rsidP="002473B8">
      <w:pPr>
        <w:pStyle w:val="Titulek"/>
      </w:pPr>
      <w:bookmarkStart w:id="20" w:name="_Ref187087207"/>
      <w:r>
        <w:rPr>
          <w:noProof/>
          <w:lang w:val="en-GB" w:eastAsia="en-GB"/>
        </w:rPr>
        <w:lastRenderedPageBreak/>
        <w:drawing>
          <wp:inline distT="0" distB="0" distL="0" distR="0" wp14:anchorId="16B05E05" wp14:editId="6D28C5DA">
            <wp:extent cx="3099104" cy="3058755"/>
            <wp:effectExtent l="0" t="0" r="6350" b="8890"/>
            <wp:docPr id="6" name="Obrázek 6" descr="C:\Users\Dovanheim\AppData\Local\Microsoft\Windows\INetCache\Content.Word\Ská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vanheim\AppData\Local\Microsoft\Windows\INetCache\Content.Word\Ská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0" t="10847" r="-396" b="31560"/>
                    <a:stretch/>
                  </pic:blipFill>
                  <pic:spPr bwMode="auto">
                    <a:xfrm>
                      <a:off x="0" y="0"/>
                      <a:ext cx="3124484" cy="30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GB" w:eastAsia="en-GB"/>
        </w:rPr>
        <w:drawing>
          <wp:inline distT="0" distB="0" distL="0" distR="0" wp14:anchorId="00C0DF0E" wp14:editId="62AA7C97">
            <wp:extent cx="2506716" cy="3062395"/>
            <wp:effectExtent l="0" t="0" r="8255" b="5080"/>
            <wp:docPr id="7" name="Obrázek 7" descr="C:\Users\Dovanheim\AppData\Local\Microsoft\Windows\INetCache\Content.Word\J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vanheim\AppData\Local\Microsoft\Windows\INetCache\Content.Word\J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3" r="29377"/>
                    <a:stretch/>
                  </pic:blipFill>
                  <pic:spPr bwMode="auto">
                    <a:xfrm>
                      <a:off x="0" y="0"/>
                      <a:ext cx="2512419" cy="306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92703" w14:textId="0CF933F7" w:rsidR="00CA271C" w:rsidRDefault="002473B8" w:rsidP="002473B8">
      <w:pPr>
        <w:pStyle w:val="Titulek"/>
      </w:pPr>
      <w:bookmarkStart w:id="21" w:name="_Ref187171944"/>
      <w:r>
        <w:t xml:space="preserve">Obr. </w:t>
      </w:r>
      <w:r w:rsidR="000474EC">
        <w:rPr>
          <w:noProof/>
        </w:rPr>
        <w:fldChar w:fldCharType="begin"/>
      </w:r>
      <w:r w:rsidR="000474EC">
        <w:rPr>
          <w:noProof/>
        </w:rPr>
        <w:instrText xml:space="preserve"> SEQ Obr. \* ARABIC </w:instrText>
      </w:r>
      <w:r w:rsidR="000474EC">
        <w:rPr>
          <w:noProof/>
        </w:rPr>
        <w:fldChar w:fldCharType="separate"/>
      </w:r>
      <w:r w:rsidR="00FF7BE1">
        <w:rPr>
          <w:noProof/>
        </w:rPr>
        <w:t>5</w:t>
      </w:r>
      <w:r w:rsidR="000474EC">
        <w:rPr>
          <w:noProof/>
        </w:rPr>
        <w:fldChar w:fldCharType="end"/>
      </w:r>
      <w:bookmarkEnd w:id="20"/>
      <w:bookmarkEnd w:id="21"/>
      <w:r>
        <w:t>: Odběr vzorků</w:t>
      </w:r>
    </w:p>
    <w:p w14:paraId="40AF1DF6" w14:textId="77777777" w:rsidR="0006770F" w:rsidRDefault="0006770F" w:rsidP="0006770F"/>
    <w:p w14:paraId="071C5326" w14:textId="3DD3CEDF" w:rsidR="00CA271C" w:rsidRPr="0006770F" w:rsidRDefault="00165278" w:rsidP="00CA271C">
      <w:pPr>
        <w:pStyle w:val="GTNBntext"/>
        <w:ind w:firstLine="0"/>
        <w:jc w:val="center"/>
      </w:pPr>
      <w:r w:rsidRPr="00165278">
        <w:rPr>
          <w:noProof/>
          <w:lang w:val="en-GB" w:eastAsia="en-GB"/>
        </w:rPr>
        <w:drawing>
          <wp:inline distT="0" distB="0" distL="0" distR="0" wp14:anchorId="01B423FF" wp14:editId="5F850C10">
            <wp:extent cx="5760720" cy="370903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9EC9" w14:textId="0003736B" w:rsidR="00CA271C" w:rsidRDefault="00CA271C" w:rsidP="00CA271C">
      <w:pPr>
        <w:pStyle w:val="Titulek"/>
      </w:pPr>
      <w:bookmarkStart w:id="22" w:name="_Ref187087211"/>
      <w:r>
        <w:t xml:space="preserve">Obr. </w:t>
      </w:r>
      <w:r w:rsidR="000474EC">
        <w:rPr>
          <w:noProof/>
        </w:rPr>
        <w:fldChar w:fldCharType="begin"/>
      </w:r>
      <w:r w:rsidR="000474EC">
        <w:rPr>
          <w:noProof/>
        </w:rPr>
        <w:instrText xml:space="preserve"> SEQ Obr. \* ARABIC </w:instrText>
      </w:r>
      <w:r w:rsidR="000474EC">
        <w:rPr>
          <w:noProof/>
        </w:rPr>
        <w:fldChar w:fldCharType="separate"/>
      </w:r>
      <w:r w:rsidR="00FF7BE1">
        <w:rPr>
          <w:noProof/>
        </w:rPr>
        <w:t>6</w:t>
      </w:r>
      <w:r w:rsidR="000474EC">
        <w:rPr>
          <w:noProof/>
        </w:rPr>
        <w:fldChar w:fldCharType="end"/>
      </w:r>
      <w:bookmarkEnd w:id="22"/>
      <w:r>
        <w:t xml:space="preserve">: Fotodokumentace </w:t>
      </w:r>
      <w:r w:rsidR="00F2799C">
        <w:t>odebraných úlomků granodioritu</w:t>
      </w:r>
    </w:p>
    <w:p w14:paraId="146879FB" w14:textId="77777777" w:rsidR="00CA271C" w:rsidRDefault="00CA271C" w:rsidP="0006770F"/>
    <w:p w14:paraId="18884D0A" w14:textId="03484D20" w:rsidR="00932157" w:rsidRPr="00246CF1" w:rsidRDefault="0013171B" w:rsidP="00932157">
      <w:pPr>
        <w:pStyle w:val="GTNBntext"/>
        <w:ind w:firstLine="0"/>
        <w:jc w:val="center"/>
      </w:pPr>
      <w:r w:rsidRPr="0013171B"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6FBC5D9E" wp14:editId="454E2DC6">
            <wp:simplePos x="0" y="0"/>
            <wp:positionH relativeFrom="margin">
              <wp:align>right</wp:align>
            </wp:positionH>
            <wp:positionV relativeFrom="paragraph">
              <wp:posOffset>5610</wp:posOffset>
            </wp:positionV>
            <wp:extent cx="1872000" cy="116640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80C">
        <w:pict w14:anchorId="1F8AFBD9">
          <v:shape id="_x0000_i1026" type="#_x0000_t75" style="width:295.25pt;height:258.95pt">
            <v:imagedata r:id="rId19" o:title="Bez názvu 3" cropright="13981f"/>
          </v:shape>
        </w:pict>
      </w:r>
      <w:r>
        <w:t xml:space="preserve"> </w:t>
      </w:r>
    </w:p>
    <w:p w14:paraId="4000328D" w14:textId="01C942DC" w:rsidR="00932157" w:rsidRDefault="00932157" w:rsidP="00932157">
      <w:pPr>
        <w:pStyle w:val="Titulek"/>
      </w:pPr>
      <w:bookmarkStart w:id="23" w:name="_Ref187087376"/>
      <w:r>
        <w:t xml:space="preserve">Obr. </w:t>
      </w:r>
      <w:r w:rsidR="000474EC">
        <w:rPr>
          <w:noProof/>
        </w:rPr>
        <w:fldChar w:fldCharType="begin"/>
      </w:r>
      <w:r w:rsidR="000474EC">
        <w:rPr>
          <w:noProof/>
        </w:rPr>
        <w:instrText xml:space="preserve"> SEQ Obr. \* ARABIC </w:instrText>
      </w:r>
      <w:r w:rsidR="000474EC">
        <w:rPr>
          <w:noProof/>
        </w:rPr>
        <w:fldChar w:fldCharType="separate"/>
      </w:r>
      <w:r w:rsidR="00FF7BE1">
        <w:rPr>
          <w:noProof/>
        </w:rPr>
        <w:t>7</w:t>
      </w:r>
      <w:r w:rsidR="000474EC">
        <w:rPr>
          <w:noProof/>
        </w:rPr>
        <w:fldChar w:fldCharType="end"/>
      </w:r>
      <w:bookmarkEnd w:id="23"/>
      <w:r>
        <w:t>: Výřez z mapy svahových deformací</w:t>
      </w:r>
    </w:p>
    <w:p w14:paraId="636AF00F" w14:textId="77777777" w:rsidR="00932157" w:rsidRPr="0006770F" w:rsidRDefault="00932157" w:rsidP="0006770F"/>
    <w:sectPr w:rsidR="00932157" w:rsidRPr="0006770F" w:rsidSect="00CD5630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DA3D1A" w14:textId="77777777" w:rsidR="001E432B" w:rsidRDefault="001E432B" w:rsidP="007E609A">
      <w:r>
        <w:separator/>
      </w:r>
    </w:p>
  </w:endnote>
  <w:endnote w:type="continuationSeparator" w:id="0">
    <w:p w14:paraId="568B02F3" w14:textId="77777777" w:rsidR="001E432B" w:rsidRDefault="001E432B" w:rsidP="007E609A">
      <w:r>
        <w:continuationSeparator/>
      </w:r>
    </w:p>
  </w:endnote>
  <w:endnote w:type="continuationNotice" w:id="1">
    <w:p w14:paraId="5D855861" w14:textId="77777777" w:rsidR="001E432B" w:rsidRDefault="001E43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8CBEF" w14:textId="77777777" w:rsidR="00F2799C" w:rsidRDefault="00F2799C" w:rsidP="004D0FD0">
    <w:pPr>
      <w:pStyle w:val="Zpat"/>
      <w:rPr>
        <w:rStyle w:val="slostrnky"/>
      </w:rPr>
    </w:pPr>
  </w:p>
  <w:p w14:paraId="14045EE0" w14:textId="77777777" w:rsidR="00F2799C" w:rsidRDefault="00F2799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CC92B" w14:textId="77777777" w:rsidR="00F2799C" w:rsidRDefault="00F2799C" w:rsidP="004D0FD0">
    <w:pPr>
      <w:pStyle w:val="Zpat"/>
      <w:jc w:val="center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115A2">
      <w:rPr>
        <w:rStyle w:val="slostrnky"/>
        <w:noProof/>
      </w:rPr>
      <w:t>4</w:t>
    </w:r>
    <w:r>
      <w:rPr>
        <w:rStyle w:val="slostrnky"/>
      </w:rPr>
      <w:fldChar w:fldCharType="end"/>
    </w:r>
  </w:p>
  <w:p w14:paraId="385E393C" w14:textId="77777777" w:rsidR="00F2799C" w:rsidRDefault="00F2799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16094D" w14:textId="77777777" w:rsidR="001E432B" w:rsidRDefault="001E432B" w:rsidP="007E609A">
      <w:r>
        <w:separator/>
      </w:r>
    </w:p>
  </w:footnote>
  <w:footnote w:type="continuationSeparator" w:id="0">
    <w:p w14:paraId="71B2CA08" w14:textId="77777777" w:rsidR="001E432B" w:rsidRDefault="001E432B" w:rsidP="007E609A">
      <w:r>
        <w:continuationSeparator/>
      </w:r>
    </w:p>
  </w:footnote>
  <w:footnote w:type="continuationNotice" w:id="1">
    <w:p w14:paraId="06175BDF" w14:textId="77777777" w:rsidR="001E432B" w:rsidRDefault="001E432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8D359" w14:textId="0F801D3A" w:rsidR="00F2799C" w:rsidRPr="0000039A" w:rsidRDefault="00F2799C" w:rsidP="007F75E5">
    <w:pPr>
      <w:pStyle w:val="Zhlav"/>
      <w:pBdr>
        <w:bottom w:val="single" w:sz="6" w:space="1" w:color="auto"/>
      </w:pBdr>
    </w:pPr>
    <w:r>
      <w:t>Geologie (BFA001): Seminární práce</w:t>
    </w:r>
    <w:r>
      <w:rPr>
        <w:i/>
        <w:iCs/>
      </w:rPr>
      <w:tab/>
    </w:r>
    <w:r>
      <w:rPr>
        <w:i/>
        <w:iCs/>
      </w:rPr>
      <w:tab/>
    </w:r>
    <w:r w:rsidRPr="00F31309">
      <w:rPr>
        <w:iCs/>
      </w:rPr>
      <w:t>Orientační inženýrskogeologický průzkum</w:t>
    </w:r>
  </w:p>
  <w:p w14:paraId="6510FCDC" w14:textId="77777777" w:rsidR="00F2799C" w:rsidRDefault="00F2799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7A4C464"/>
    <w:lvl w:ilvl="0">
      <w:start w:val="1"/>
      <w:numFmt w:val="upperLetter"/>
      <w:pStyle w:val="slovanseznam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1C0C66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2564C694"/>
    <w:lvl w:ilvl="0">
      <w:numFmt w:val="decimal"/>
      <w:pStyle w:val="Odrky1"/>
      <w:lvlText w:val="*"/>
      <w:lvlJc w:val="left"/>
    </w:lvl>
  </w:abstractNum>
  <w:abstractNum w:abstractNumId="3" w15:restartNumberingAfterBreak="0">
    <w:nsid w:val="02035F57"/>
    <w:multiLevelType w:val="hybridMultilevel"/>
    <w:tmpl w:val="D0B42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B5310"/>
    <w:multiLevelType w:val="singleLevel"/>
    <w:tmpl w:val="3BBAA664"/>
    <w:lvl w:ilvl="0">
      <w:start w:val="1"/>
      <w:numFmt w:val="decimal"/>
      <w:pStyle w:val="O1"/>
      <w:lvlText w:val="%1."/>
      <w:legacy w:legacy="1" w:legacySpace="227" w:legacyIndent="284"/>
      <w:lvlJc w:val="left"/>
      <w:pPr>
        <w:ind w:left="964" w:hanging="284"/>
      </w:pPr>
    </w:lvl>
  </w:abstractNum>
  <w:abstractNum w:abstractNumId="5" w15:restartNumberingAfterBreak="0">
    <w:nsid w:val="159479B7"/>
    <w:multiLevelType w:val="multilevel"/>
    <w:tmpl w:val="02B07A9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69D3549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2C63C26"/>
    <w:multiLevelType w:val="hybridMultilevel"/>
    <w:tmpl w:val="81AE611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6A83FCB"/>
    <w:multiLevelType w:val="hybridMultilevel"/>
    <w:tmpl w:val="47342CA2"/>
    <w:lvl w:ilvl="0" w:tplc="87E4992A">
      <w:start w:val="1"/>
      <w:numFmt w:val="bullet"/>
      <w:pStyle w:val="GTNOdrky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DC7635E"/>
    <w:multiLevelType w:val="hybridMultilevel"/>
    <w:tmpl w:val="8D5681CC"/>
    <w:lvl w:ilvl="0" w:tplc="B51A4D5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A9C33F6"/>
    <w:multiLevelType w:val="hybridMultilevel"/>
    <w:tmpl w:val="1F7E81D6"/>
    <w:lvl w:ilvl="0" w:tplc="045CBE7E">
      <w:start w:val="1"/>
      <w:numFmt w:val="decimal"/>
      <w:pStyle w:val="Otzka"/>
      <w:lvlText w:val="[%1]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0D96556"/>
    <w:multiLevelType w:val="hybridMultilevel"/>
    <w:tmpl w:val="387E8346"/>
    <w:lvl w:ilvl="0" w:tplc="04050005">
      <w:start w:val="1"/>
      <w:numFmt w:val="lowerRoman"/>
      <w:pStyle w:val="slovanseznama"/>
      <w:lvlText w:val="[%1]"/>
      <w:lvlJc w:val="left"/>
      <w:pPr>
        <w:tabs>
          <w:tab w:val="num" w:pos="180"/>
        </w:tabs>
        <w:ind w:left="180" w:hanging="18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A70BCC"/>
    <w:multiLevelType w:val="hybridMultilevel"/>
    <w:tmpl w:val="3662A5B6"/>
    <w:lvl w:ilvl="0" w:tplc="050CE62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4B66CE4"/>
    <w:multiLevelType w:val="singleLevel"/>
    <w:tmpl w:val="0E8A138C"/>
    <w:lvl w:ilvl="0">
      <w:start w:val="1"/>
      <w:numFmt w:val="decimal"/>
      <w:pStyle w:val="slovn"/>
      <w:lvlText w:val="%1."/>
      <w:legacy w:legacy="1" w:legacySpace="227" w:legacyIndent="284"/>
      <w:lvlJc w:val="left"/>
      <w:pPr>
        <w:ind w:left="964" w:hanging="284"/>
      </w:pPr>
    </w:lvl>
  </w:abstractNum>
  <w:abstractNum w:abstractNumId="14" w15:restartNumberingAfterBreak="0">
    <w:nsid w:val="67A14E54"/>
    <w:multiLevelType w:val="hybridMultilevel"/>
    <w:tmpl w:val="4D182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88084C"/>
    <w:multiLevelType w:val="hybridMultilevel"/>
    <w:tmpl w:val="52AC1934"/>
    <w:lvl w:ilvl="0" w:tplc="397819A8">
      <w:start w:val="1"/>
      <w:numFmt w:val="bullet"/>
      <w:pStyle w:val="Odrky2"/>
      <w:lvlText w:val=""/>
      <w:lvlJc w:val="left"/>
      <w:pPr>
        <w:ind w:left="219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16" w15:restartNumberingAfterBreak="0">
    <w:nsid w:val="6E395F1D"/>
    <w:multiLevelType w:val="multilevel"/>
    <w:tmpl w:val="432675FC"/>
    <w:lvl w:ilvl="0">
      <w:start w:val="1"/>
      <w:numFmt w:val="decimal"/>
      <w:pStyle w:val="slovanseznam2"/>
      <w:lvlText w:val="[%1]"/>
      <w:lvlJc w:val="left"/>
      <w:pPr>
        <w:tabs>
          <w:tab w:val="num" w:pos="284"/>
        </w:tabs>
        <w:ind w:left="851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72D103C5"/>
    <w:multiLevelType w:val="hybridMultilevel"/>
    <w:tmpl w:val="FF6C7A62"/>
    <w:lvl w:ilvl="0" w:tplc="96DE2F46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479F7"/>
    <w:multiLevelType w:val="multilevel"/>
    <w:tmpl w:val="3FE81F32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16"/>
  </w:num>
  <w:num w:numId="5">
    <w:abstractNumId w:val="11"/>
  </w:num>
  <w:num w:numId="6">
    <w:abstractNumId w:val="13"/>
  </w:num>
  <w:num w:numId="7">
    <w:abstractNumId w:val="10"/>
  </w:num>
  <w:num w:numId="8">
    <w:abstractNumId w:val="5"/>
  </w:num>
  <w:num w:numId="9">
    <w:abstractNumId w:val="15"/>
  </w:num>
  <w:num w:numId="10">
    <w:abstractNumId w:val="8"/>
  </w:num>
  <w:num w:numId="11">
    <w:abstractNumId w:val="2"/>
    <w:lvlOverride w:ilvl="0">
      <w:lvl w:ilvl="0">
        <w:start w:val="1"/>
        <w:numFmt w:val="bullet"/>
        <w:pStyle w:val="Odrky1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12">
    <w:abstractNumId w:val="9"/>
  </w:num>
  <w:num w:numId="13">
    <w:abstractNumId w:val="3"/>
  </w:num>
  <w:num w:numId="14">
    <w:abstractNumId w:val="14"/>
  </w:num>
  <w:num w:numId="15">
    <w:abstractNumId w:val="7"/>
  </w:num>
  <w:num w:numId="16">
    <w:abstractNumId w:val="12"/>
  </w:num>
  <w:num w:numId="17">
    <w:abstractNumId w:val="17"/>
  </w:num>
  <w:num w:numId="18">
    <w:abstractNumId w:val="18"/>
  </w:num>
  <w:num w:numId="19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D23"/>
    <w:rsid w:val="0000039A"/>
    <w:rsid w:val="00000E50"/>
    <w:rsid w:val="00000F80"/>
    <w:rsid w:val="00001472"/>
    <w:rsid w:val="000014F2"/>
    <w:rsid w:val="00002B12"/>
    <w:rsid w:val="00002FDB"/>
    <w:rsid w:val="00003773"/>
    <w:rsid w:val="00003E55"/>
    <w:rsid w:val="00003FE0"/>
    <w:rsid w:val="00004698"/>
    <w:rsid w:val="00004E38"/>
    <w:rsid w:val="00005074"/>
    <w:rsid w:val="0000568E"/>
    <w:rsid w:val="00007D52"/>
    <w:rsid w:val="00010825"/>
    <w:rsid w:val="000109D6"/>
    <w:rsid w:val="00010E71"/>
    <w:rsid w:val="000114F6"/>
    <w:rsid w:val="000119E5"/>
    <w:rsid w:val="00011F86"/>
    <w:rsid w:val="00013065"/>
    <w:rsid w:val="00013435"/>
    <w:rsid w:val="00014363"/>
    <w:rsid w:val="0001499E"/>
    <w:rsid w:val="000157D6"/>
    <w:rsid w:val="0001586E"/>
    <w:rsid w:val="00017CE9"/>
    <w:rsid w:val="00017FEA"/>
    <w:rsid w:val="00020D70"/>
    <w:rsid w:val="00021CDC"/>
    <w:rsid w:val="00022DCD"/>
    <w:rsid w:val="000235E8"/>
    <w:rsid w:val="00023EDD"/>
    <w:rsid w:val="00024112"/>
    <w:rsid w:val="0002420C"/>
    <w:rsid w:val="0002434A"/>
    <w:rsid w:val="00024E71"/>
    <w:rsid w:val="00024EC0"/>
    <w:rsid w:val="00025528"/>
    <w:rsid w:val="000259BD"/>
    <w:rsid w:val="00025E95"/>
    <w:rsid w:val="00026BA0"/>
    <w:rsid w:val="00027110"/>
    <w:rsid w:val="00027812"/>
    <w:rsid w:val="00027BA6"/>
    <w:rsid w:val="00027F8F"/>
    <w:rsid w:val="000307DF"/>
    <w:rsid w:val="000322BA"/>
    <w:rsid w:val="000328C5"/>
    <w:rsid w:val="00032AC5"/>
    <w:rsid w:val="00032F53"/>
    <w:rsid w:val="000347A1"/>
    <w:rsid w:val="0003547E"/>
    <w:rsid w:val="0003570E"/>
    <w:rsid w:val="0003685A"/>
    <w:rsid w:val="000369A1"/>
    <w:rsid w:val="00037048"/>
    <w:rsid w:val="00040F9F"/>
    <w:rsid w:val="000412C5"/>
    <w:rsid w:val="000414C1"/>
    <w:rsid w:val="000418EA"/>
    <w:rsid w:val="00042023"/>
    <w:rsid w:val="0004285E"/>
    <w:rsid w:val="000430BE"/>
    <w:rsid w:val="000442BD"/>
    <w:rsid w:val="00044945"/>
    <w:rsid w:val="00044994"/>
    <w:rsid w:val="00044A06"/>
    <w:rsid w:val="000452A3"/>
    <w:rsid w:val="000453D4"/>
    <w:rsid w:val="000457C8"/>
    <w:rsid w:val="00046178"/>
    <w:rsid w:val="000464B8"/>
    <w:rsid w:val="0004683D"/>
    <w:rsid w:val="00046F75"/>
    <w:rsid w:val="000474EC"/>
    <w:rsid w:val="00050923"/>
    <w:rsid w:val="00050AB8"/>
    <w:rsid w:val="00050CA3"/>
    <w:rsid w:val="00051CEC"/>
    <w:rsid w:val="0005275C"/>
    <w:rsid w:val="00052B17"/>
    <w:rsid w:val="00052DDF"/>
    <w:rsid w:val="000531F3"/>
    <w:rsid w:val="00053D25"/>
    <w:rsid w:val="00054657"/>
    <w:rsid w:val="00054BDA"/>
    <w:rsid w:val="000567D0"/>
    <w:rsid w:val="000567F7"/>
    <w:rsid w:val="00056E34"/>
    <w:rsid w:val="00057536"/>
    <w:rsid w:val="00061D2B"/>
    <w:rsid w:val="00063C9B"/>
    <w:rsid w:val="00064B67"/>
    <w:rsid w:val="000654BE"/>
    <w:rsid w:val="000663EE"/>
    <w:rsid w:val="00066F46"/>
    <w:rsid w:val="000670B7"/>
    <w:rsid w:val="0006770F"/>
    <w:rsid w:val="00067E2E"/>
    <w:rsid w:val="00070B71"/>
    <w:rsid w:val="00070C88"/>
    <w:rsid w:val="000717FC"/>
    <w:rsid w:val="00071A7C"/>
    <w:rsid w:val="00072859"/>
    <w:rsid w:val="000729C3"/>
    <w:rsid w:val="00073A19"/>
    <w:rsid w:val="0007640E"/>
    <w:rsid w:val="00076463"/>
    <w:rsid w:val="00076A42"/>
    <w:rsid w:val="000806DD"/>
    <w:rsid w:val="00082252"/>
    <w:rsid w:val="000829A1"/>
    <w:rsid w:val="000835D4"/>
    <w:rsid w:val="000836F3"/>
    <w:rsid w:val="00084D82"/>
    <w:rsid w:val="000850D0"/>
    <w:rsid w:val="0008657F"/>
    <w:rsid w:val="000868AB"/>
    <w:rsid w:val="000874E7"/>
    <w:rsid w:val="0008793B"/>
    <w:rsid w:val="00087CB6"/>
    <w:rsid w:val="00087D65"/>
    <w:rsid w:val="0009092E"/>
    <w:rsid w:val="000919A3"/>
    <w:rsid w:val="00092ABB"/>
    <w:rsid w:val="00092C3B"/>
    <w:rsid w:val="00092DE6"/>
    <w:rsid w:val="00094375"/>
    <w:rsid w:val="00094879"/>
    <w:rsid w:val="00094925"/>
    <w:rsid w:val="0009538C"/>
    <w:rsid w:val="00095EF0"/>
    <w:rsid w:val="00096591"/>
    <w:rsid w:val="00096E78"/>
    <w:rsid w:val="00097084"/>
    <w:rsid w:val="00097503"/>
    <w:rsid w:val="000A0270"/>
    <w:rsid w:val="000A038F"/>
    <w:rsid w:val="000A0442"/>
    <w:rsid w:val="000A2545"/>
    <w:rsid w:val="000A3FC1"/>
    <w:rsid w:val="000A4026"/>
    <w:rsid w:val="000A4F6B"/>
    <w:rsid w:val="000A5F46"/>
    <w:rsid w:val="000A5FAB"/>
    <w:rsid w:val="000A70FD"/>
    <w:rsid w:val="000B1916"/>
    <w:rsid w:val="000B1CA5"/>
    <w:rsid w:val="000B39CC"/>
    <w:rsid w:val="000B5042"/>
    <w:rsid w:val="000B5276"/>
    <w:rsid w:val="000B5673"/>
    <w:rsid w:val="000B60AF"/>
    <w:rsid w:val="000B67B8"/>
    <w:rsid w:val="000B79A9"/>
    <w:rsid w:val="000C133B"/>
    <w:rsid w:val="000C35B2"/>
    <w:rsid w:val="000C4372"/>
    <w:rsid w:val="000C461A"/>
    <w:rsid w:val="000C484C"/>
    <w:rsid w:val="000C4E18"/>
    <w:rsid w:val="000C5033"/>
    <w:rsid w:val="000C603C"/>
    <w:rsid w:val="000C670C"/>
    <w:rsid w:val="000C68A2"/>
    <w:rsid w:val="000C6ED1"/>
    <w:rsid w:val="000C77E6"/>
    <w:rsid w:val="000C78A8"/>
    <w:rsid w:val="000C7B01"/>
    <w:rsid w:val="000D0263"/>
    <w:rsid w:val="000D028F"/>
    <w:rsid w:val="000D17BA"/>
    <w:rsid w:val="000D323A"/>
    <w:rsid w:val="000D3390"/>
    <w:rsid w:val="000D391F"/>
    <w:rsid w:val="000D4AF3"/>
    <w:rsid w:val="000D4E44"/>
    <w:rsid w:val="000D4F00"/>
    <w:rsid w:val="000D5E29"/>
    <w:rsid w:val="000D601F"/>
    <w:rsid w:val="000D6141"/>
    <w:rsid w:val="000D73B3"/>
    <w:rsid w:val="000D7DB5"/>
    <w:rsid w:val="000E0239"/>
    <w:rsid w:val="000E0A93"/>
    <w:rsid w:val="000E15D9"/>
    <w:rsid w:val="000E184F"/>
    <w:rsid w:val="000E185A"/>
    <w:rsid w:val="000E1B52"/>
    <w:rsid w:val="000E36D9"/>
    <w:rsid w:val="000E38F4"/>
    <w:rsid w:val="000E39C9"/>
    <w:rsid w:val="000E39E9"/>
    <w:rsid w:val="000E4AAA"/>
    <w:rsid w:val="000E4C86"/>
    <w:rsid w:val="000E64D8"/>
    <w:rsid w:val="000F0326"/>
    <w:rsid w:val="000F06EC"/>
    <w:rsid w:val="000F070F"/>
    <w:rsid w:val="000F0F1D"/>
    <w:rsid w:val="000F261B"/>
    <w:rsid w:val="000F27F9"/>
    <w:rsid w:val="000F2AA5"/>
    <w:rsid w:val="000F3140"/>
    <w:rsid w:val="000F35C9"/>
    <w:rsid w:val="000F395E"/>
    <w:rsid w:val="000F3A4C"/>
    <w:rsid w:val="000F3C01"/>
    <w:rsid w:val="000F4389"/>
    <w:rsid w:val="000F4A18"/>
    <w:rsid w:val="000F5838"/>
    <w:rsid w:val="000F714E"/>
    <w:rsid w:val="000F7A08"/>
    <w:rsid w:val="001004A4"/>
    <w:rsid w:val="00101386"/>
    <w:rsid w:val="00101DC5"/>
    <w:rsid w:val="00101FD7"/>
    <w:rsid w:val="00101FF9"/>
    <w:rsid w:val="001026A3"/>
    <w:rsid w:val="00102FFB"/>
    <w:rsid w:val="00105462"/>
    <w:rsid w:val="001067DE"/>
    <w:rsid w:val="001068B8"/>
    <w:rsid w:val="00106E5B"/>
    <w:rsid w:val="0011177E"/>
    <w:rsid w:val="00112207"/>
    <w:rsid w:val="00112F62"/>
    <w:rsid w:val="00113B71"/>
    <w:rsid w:val="00113F57"/>
    <w:rsid w:val="00114384"/>
    <w:rsid w:val="001146C2"/>
    <w:rsid w:val="00116306"/>
    <w:rsid w:val="001165DA"/>
    <w:rsid w:val="00116661"/>
    <w:rsid w:val="001171AE"/>
    <w:rsid w:val="001217C9"/>
    <w:rsid w:val="0012220A"/>
    <w:rsid w:val="001226A9"/>
    <w:rsid w:val="001226E3"/>
    <w:rsid w:val="00122AB5"/>
    <w:rsid w:val="00125000"/>
    <w:rsid w:val="00125DA8"/>
    <w:rsid w:val="00125E9F"/>
    <w:rsid w:val="0012611D"/>
    <w:rsid w:val="00126911"/>
    <w:rsid w:val="001273A5"/>
    <w:rsid w:val="00130595"/>
    <w:rsid w:val="001310EA"/>
    <w:rsid w:val="00131382"/>
    <w:rsid w:val="0013171B"/>
    <w:rsid w:val="001319EC"/>
    <w:rsid w:val="00131DDF"/>
    <w:rsid w:val="0013212F"/>
    <w:rsid w:val="001331AC"/>
    <w:rsid w:val="001335CC"/>
    <w:rsid w:val="00133D25"/>
    <w:rsid w:val="00133DBD"/>
    <w:rsid w:val="00134582"/>
    <w:rsid w:val="00134E20"/>
    <w:rsid w:val="00134F0F"/>
    <w:rsid w:val="00135B1B"/>
    <w:rsid w:val="0013622A"/>
    <w:rsid w:val="0013766A"/>
    <w:rsid w:val="00137790"/>
    <w:rsid w:val="00140257"/>
    <w:rsid w:val="00140434"/>
    <w:rsid w:val="00145DDD"/>
    <w:rsid w:val="0014740C"/>
    <w:rsid w:val="00147ADD"/>
    <w:rsid w:val="001507B2"/>
    <w:rsid w:val="001513D4"/>
    <w:rsid w:val="001521E8"/>
    <w:rsid w:val="00152A9B"/>
    <w:rsid w:val="0015310D"/>
    <w:rsid w:val="00153A35"/>
    <w:rsid w:val="00154011"/>
    <w:rsid w:val="00154B82"/>
    <w:rsid w:val="00155028"/>
    <w:rsid w:val="00155982"/>
    <w:rsid w:val="00156E52"/>
    <w:rsid w:val="001570E8"/>
    <w:rsid w:val="00157B46"/>
    <w:rsid w:val="001602E2"/>
    <w:rsid w:val="00161435"/>
    <w:rsid w:val="00161817"/>
    <w:rsid w:val="0016186C"/>
    <w:rsid w:val="001627FC"/>
    <w:rsid w:val="00163787"/>
    <w:rsid w:val="00163B76"/>
    <w:rsid w:val="00163DCF"/>
    <w:rsid w:val="00165278"/>
    <w:rsid w:val="00165F9E"/>
    <w:rsid w:val="00167411"/>
    <w:rsid w:val="001701A3"/>
    <w:rsid w:val="0017260F"/>
    <w:rsid w:val="00172CD1"/>
    <w:rsid w:val="00174000"/>
    <w:rsid w:val="00176410"/>
    <w:rsid w:val="00176AED"/>
    <w:rsid w:val="00177C65"/>
    <w:rsid w:val="00177D6B"/>
    <w:rsid w:val="00177DFD"/>
    <w:rsid w:val="0018007D"/>
    <w:rsid w:val="00180D2A"/>
    <w:rsid w:val="00180E6A"/>
    <w:rsid w:val="00181E2A"/>
    <w:rsid w:val="00182A12"/>
    <w:rsid w:val="00183194"/>
    <w:rsid w:val="00183387"/>
    <w:rsid w:val="001834AA"/>
    <w:rsid w:val="0018409D"/>
    <w:rsid w:val="0018558C"/>
    <w:rsid w:val="001865EA"/>
    <w:rsid w:val="00186988"/>
    <w:rsid w:val="00186DF3"/>
    <w:rsid w:val="00190068"/>
    <w:rsid w:val="00190712"/>
    <w:rsid w:val="00190CB1"/>
    <w:rsid w:val="00190DAC"/>
    <w:rsid w:val="00190F9B"/>
    <w:rsid w:val="00192CA8"/>
    <w:rsid w:val="00193F9A"/>
    <w:rsid w:val="001943C6"/>
    <w:rsid w:val="00194FA4"/>
    <w:rsid w:val="00195869"/>
    <w:rsid w:val="001963D9"/>
    <w:rsid w:val="00196823"/>
    <w:rsid w:val="001977D6"/>
    <w:rsid w:val="00197CEB"/>
    <w:rsid w:val="001A0359"/>
    <w:rsid w:val="001A081F"/>
    <w:rsid w:val="001A1E3B"/>
    <w:rsid w:val="001A255B"/>
    <w:rsid w:val="001A3C20"/>
    <w:rsid w:val="001A4486"/>
    <w:rsid w:val="001A4B6D"/>
    <w:rsid w:val="001A4F33"/>
    <w:rsid w:val="001A55A8"/>
    <w:rsid w:val="001A55AC"/>
    <w:rsid w:val="001A5F79"/>
    <w:rsid w:val="001A7A0E"/>
    <w:rsid w:val="001B0EF7"/>
    <w:rsid w:val="001B1D11"/>
    <w:rsid w:val="001B1E7B"/>
    <w:rsid w:val="001B1F92"/>
    <w:rsid w:val="001B28BB"/>
    <w:rsid w:val="001B2B79"/>
    <w:rsid w:val="001B2ECA"/>
    <w:rsid w:val="001B34AA"/>
    <w:rsid w:val="001B3631"/>
    <w:rsid w:val="001B3B75"/>
    <w:rsid w:val="001B41F0"/>
    <w:rsid w:val="001B49DB"/>
    <w:rsid w:val="001B4FFF"/>
    <w:rsid w:val="001B51CA"/>
    <w:rsid w:val="001B5355"/>
    <w:rsid w:val="001B5EFE"/>
    <w:rsid w:val="001B72F8"/>
    <w:rsid w:val="001C000A"/>
    <w:rsid w:val="001C02D9"/>
    <w:rsid w:val="001C12A3"/>
    <w:rsid w:val="001C1378"/>
    <w:rsid w:val="001C2876"/>
    <w:rsid w:val="001C2FE5"/>
    <w:rsid w:val="001C38B6"/>
    <w:rsid w:val="001C3D49"/>
    <w:rsid w:val="001C4560"/>
    <w:rsid w:val="001C4F61"/>
    <w:rsid w:val="001C5293"/>
    <w:rsid w:val="001C52C5"/>
    <w:rsid w:val="001C5620"/>
    <w:rsid w:val="001C5C55"/>
    <w:rsid w:val="001C5D00"/>
    <w:rsid w:val="001C6386"/>
    <w:rsid w:val="001C69A8"/>
    <w:rsid w:val="001C77D3"/>
    <w:rsid w:val="001C7B44"/>
    <w:rsid w:val="001D1142"/>
    <w:rsid w:val="001D1178"/>
    <w:rsid w:val="001D3019"/>
    <w:rsid w:val="001D37D4"/>
    <w:rsid w:val="001D489B"/>
    <w:rsid w:val="001D4B76"/>
    <w:rsid w:val="001D4C30"/>
    <w:rsid w:val="001D6B94"/>
    <w:rsid w:val="001D7723"/>
    <w:rsid w:val="001E017A"/>
    <w:rsid w:val="001E03CB"/>
    <w:rsid w:val="001E092D"/>
    <w:rsid w:val="001E0A75"/>
    <w:rsid w:val="001E0EF3"/>
    <w:rsid w:val="001E1A7A"/>
    <w:rsid w:val="001E1F67"/>
    <w:rsid w:val="001E2377"/>
    <w:rsid w:val="001E256C"/>
    <w:rsid w:val="001E27B9"/>
    <w:rsid w:val="001E2CF4"/>
    <w:rsid w:val="001E2D90"/>
    <w:rsid w:val="001E35B0"/>
    <w:rsid w:val="001E432B"/>
    <w:rsid w:val="001E5641"/>
    <w:rsid w:val="001E5D66"/>
    <w:rsid w:val="001E6D9A"/>
    <w:rsid w:val="001E7181"/>
    <w:rsid w:val="001E749F"/>
    <w:rsid w:val="001E7C3B"/>
    <w:rsid w:val="001E7E89"/>
    <w:rsid w:val="001F0101"/>
    <w:rsid w:val="001F045B"/>
    <w:rsid w:val="001F0790"/>
    <w:rsid w:val="001F111D"/>
    <w:rsid w:val="001F1964"/>
    <w:rsid w:val="001F269B"/>
    <w:rsid w:val="001F325B"/>
    <w:rsid w:val="001F333D"/>
    <w:rsid w:val="001F4BBD"/>
    <w:rsid w:val="001F4DCE"/>
    <w:rsid w:val="001F5385"/>
    <w:rsid w:val="001F5CC4"/>
    <w:rsid w:val="001F5E8B"/>
    <w:rsid w:val="001F672A"/>
    <w:rsid w:val="001F6E62"/>
    <w:rsid w:val="001F71D1"/>
    <w:rsid w:val="001F79AD"/>
    <w:rsid w:val="001F7BB6"/>
    <w:rsid w:val="001F7F2E"/>
    <w:rsid w:val="00200017"/>
    <w:rsid w:val="002005AA"/>
    <w:rsid w:val="002005B1"/>
    <w:rsid w:val="00200F36"/>
    <w:rsid w:val="00200FD7"/>
    <w:rsid w:val="00202235"/>
    <w:rsid w:val="00202319"/>
    <w:rsid w:val="00203708"/>
    <w:rsid w:val="00204899"/>
    <w:rsid w:val="00204F3E"/>
    <w:rsid w:val="00204F97"/>
    <w:rsid w:val="002063A0"/>
    <w:rsid w:val="002065FA"/>
    <w:rsid w:val="00206C0A"/>
    <w:rsid w:val="002075AA"/>
    <w:rsid w:val="002076E5"/>
    <w:rsid w:val="00207999"/>
    <w:rsid w:val="0021027A"/>
    <w:rsid w:val="00210ED8"/>
    <w:rsid w:val="002111C0"/>
    <w:rsid w:val="00211C1A"/>
    <w:rsid w:val="00211CB0"/>
    <w:rsid w:val="00211FC0"/>
    <w:rsid w:val="00212680"/>
    <w:rsid w:val="00212B62"/>
    <w:rsid w:val="00212F92"/>
    <w:rsid w:val="002134F6"/>
    <w:rsid w:val="00213A38"/>
    <w:rsid w:val="002142A6"/>
    <w:rsid w:val="00215847"/>
    <w:rsid w:val="002160AF"/>
    <w:rsid w:val="00220A0D"/>
    <w:rsid w:val="0022219E"/>
    <w:rsid w:val="00222868"/>
    <w:rsid w:val="00222B4E"/>
    <w:rsid w:val="002235A3"/>
    <w:rsid w:val="00223A42"/>
    <w:rsid w:val="00224A7A"/>
    <w:rsid w:val="00225856"/>
    <w:rsid w:val="00225892"/>
    <w:rsid w:val="00225C99"/>
    <w:rsid w:val="002277B6"/>
    <w:rsid w:val="00227C58"/>
    <w:rsid w:val="00230856"/>
    <w:rsid w:val="00231784"/>
    <w:rsid w:val="00231ACF"/>
    <w:rsid w:val="00231C56"/>
    <w:rsid w:val="00231E7C"/>
    <w:rsid w:val="00233E75"/>
    <w:rsid w:val="0023501B"/>
    <w:rsid w:val="0023613A"/>
    <w:rsid w:val="00236A9C"/>
    <w:rsid w:val="002405DE"/>
    <w:rsid w:val="002406FC"/>
    <w:rsid w:val="00241861"/>
    <w:rsid w:val="00242E23"/>
    <w:rsid w:val="00243C23"/>
    <w:rsid w:val="00243F12"/>
    <w:rsid w:val="00243FA1"/>
    <w:rsid w:val="00244A6C"/>
    <w:rsid w:val="00244DDE"/>
    <w:rsid w:val="00244EDB"/>
    <w:rsid w:val="002462E0"/>
    <w:rsid w:val="00246CF1"/>
    <w:rsid w:val="002473B8"/>
    <w:rsid w:val="00247865"/>
    <w:rsid w:val="002479B9"/>
    <w:rsid w:val="00247CF3"/>
    <w:rsid w:val="00247ECE"/>
    <w:rsid w:val="00250B9A"/>
    <w:rsid w:val="002511DC"/>
    <w:rsid w:val="002516B2"/>
    <w:rsid w:val="002516DB"/>
    <w:rsid w:val="00251813"/>
    <w:rsid w:val="002520D6"/>
    <w:rsid w:val="00253921"/>
    <w:rsid w:val="002547C4"/>
    <w:rsid w:val="00255295"/>
    <w:rsid w:val="00255586"/>
    <w:rsid w:val="00255994"/>
    <w:rsid w:val="002559D2"/>
    <w:rsid w:val="002559EE"/>
    <w:rsid w:val="00255B46"/>
    <w:rsid w:val="0025764C"/>
    <w:rsid w:val="00260392"/>
    <w:rsid w:val="002604C1"/>
    <w:rsid w:val="0026097A"/>
    <w:rsid w:val="00262FA1"/>
    <w:rsid w:val="00265FB9"/>
    <w:rsid w:val="00266D99"/>
    <w:rsid w:val="00267050"/>
    <w:rsid w:val="00267B48"/>
    <w:rsid w:val="00270334"/>
    <w:rsid w:val="00270B60"/>
    <w:rsid w:val="0027188F"/>
    <w:rsid w:val="00271AB9"/>
    <w:rsid w:val="00272DD7"/>
    <w:rsid w:val="0027359A"/>
    <w:rsid w:val="002739D7"/>
    <w:rsid w:val="00274E52"/>
    <w:rsid w:val="002750EE"/>
    <w:rsid w:val="0027531A"/>
    <w:rsid w:val="002753A3"/>
    <w:rsid w:val="0027582B"/>
    <w:rsid w:val="00275993"/>
    <w:rsid w:val="002769E0"/>
    <w:rsid w:val="00276C0E"/>
    <w:rsid w:val="00276D93"/>
    <w:rsid w:val="002771A9"/>
    <w:rsid w:val="00277929"/>
    <w:rsid w:val="00277A3A"/>
    <w:rsid w:val="00280C56"/>
    <w:rsid w:val="00280CD9"/>
    <w:rsid w:val="0028193F"/>
    <w:rsid w:val="002819E7"/>
    <w:rsid w:val="0028243D"/>
    <w:rsid w:val="0028277B"/>
    <w:rsid w:val="002828DD"/>
    <w:rsid w:val="0028387E"/>
    <w:rsid w:val="002839A5"/>
    <w:rsid w:val="00283F90"/>
    <w:rsid w:val="00284139"/>
    <w:rsid w:val="0028426A"/>
    <w:rsid w:val="002845DF"/>
    <w:rsid w:val="002849F8"/>
    <w:rsid w:val="00284F40"/>
    <w:rsid w:val="0028687E"/>
    <w:rsid w:val="00286D1A"/>
    <w:rsid w:val="002909D9"/>
    <w:rsid w:val="00291D8C"/>
    <w:rsid w:val="002922A1"/>
    <w:rsid w:val="00292718"/>
    <w:rsid w:val="00292876"/>
    <w:rsid w:val="00293134"/>
    <w:rsid w:val="00293574"/>
    <w:rsid w:val="00293645"/>
    <w:rsid w:val="002944C6"/>
    <w:rsid w:val="00294570"/>
    <w:rsid w:val="0029519E"/>
    <w:rsid w:val="00295262"/>
    <w:rsid w:val="00295266"/>
    <w:rsid w:val="00295D27"/>
    <w:rsid w:val="0029657C"/>
    <w:rsid w:val="00297824"/>
    <w:rsid w:val="00297ED3"/>
    <w:rsid w:val="002A0539"/>
    <w:rsid w:val="002A09A1"/>
    <w:rsid w:val="002A11E1"/>
    <w:rsid w:val="002A15A2"/>
    <w:rsid w:val="002A21BF"/>
    <w:rsid w:val="002A26BD"/>
    <w:rsid w:val="002A332D"/>
    <w:rsid w:val="002A35E3"/>
    <w:rsid w:val="002A4592"/>
    <w:rsid w:val="002A48BF"/>
    <w:rsid w:val="002A5679"/>
    <w:rsid w:val="002A59FB"/>
    <w:rsid w:val="002A630F"/>
    <w:rsid w:val="002A682A"/>
    <w:rsid w:val="002A789B"/>
    <w:rsid w:val="002A78E9"/>
    <w:rsid w:val="002B24E5"/>
    <w:rsid w:val="002B2B1A"/>
    <w:rsid w:val="002B2BB2"/>
    <w:rsid w:val="002B5CA8"/>
    <w:rsid w:val="002B6861"/>
    <w:rsid w:val="002B6D6E"/>
    <w:rsid w:val="002B7D49"/>
    <w:rsid w:val="002C0700"/>
    <w:rsid w:val="002C14D1"/>
    <w:rsid w:val="002C1D82"/>
    <w:rsid w:val="002C3CE6"/>
    <w:rsid w:val="002C4BE2"/>
    <w:rsid w:val="002C4E14"/>
    <w:rsid w:val="002C5F29"/>
    <w:rsid w:val="002C7313"/>
    <w:rsid w:val="002C7392"/>
    <w:rsid w:val="002C73F5"/>
    <w:rsid w:val="002C7580"/>
    <w:rsid w:val="002C7A23"/>
    <w:rsid w:val="002C7B40"/>
    <w:rsid w:val="002D15C6"/>
    <w:rsid w:val="002D1A00"/>
    <w:rsid w:val="002D24BE"/>
    <w:rsid w:val="002D2568"/>
    <w:rsid w:val="002D2ACC"/>
    <w:rsid w:val="002D3760"/>
    <w:rsid w:val="002D377B"/>
    <w:rsid w:val="002D40EE"/>
    <w:rsid w:val="002D4A3C"/>
    <w:rsid w:val="002D52AB"/>
    <w:rsid w:val="002D542D"/>
    <w:rsid w:val="002D59A6"/>
    <w:rsid w:val="002D5B39"/>
    <w:rsid w:val="002D68BD"/>
    <w:rsid w:val="002D6B17"/>
    <w:rsid w:val="002D6D54"/>
    <w:rsid w:val="002E077B"/>
    <w:rsid w:val="002E1CE4"/>
    <w:rsid w:val="002E2798"/>
    <w:rsid w:val="002E2C05"/>
    <w:rsid w:val="002E38A0"/>
    <w:rsid w:val="002E3C4A"/>
    <w:rsid w:val="002E4084"/>
    <w:rsid w:val="002E468C"/>
    <w:rsid w:val="002E48A0"/>
    <w:rsid w:val="002E5255"/>
    <w:rsid w:val="002E66A7"/>
    <w:rsid w:val="002E6EF3"/>
    <w:rsid w:val="002F0304"/>
    <w:rsid w:val="002F1D1A"/>
    <w:rsid w:val="002F1DD7"/>
    <w:rsid w:val="002F1FBB"/>
    <w:rsid w:val="002F2E3C"/>
    <w:rsid w:val="002F4220"/>
    <w:rsid w:val="002F4AE5"/>
    <w:rsid w:val="002F540B"/>
    <w:rsid w:val="002F6591"/>
    <w:rsid w:val="002F72F8"/>
    <w:rsid w:val="00300BC0"/>
    <w:rsid w:val="00300E17"/>
    <w:rsid w:val="003013AC"/>
    <w:rsid w:val="00301513"/>
    <w:rsid w:val="00301B4C"/>
    <w:rsid w:val="00301CB6"/>
    <w:rsid w:val="00302947"/>
    <w:rsid w:val="00303198"/>
    <w:rsid w:val="00303B13"/>
    <w:rsid w:val="003041CC"/>
    <w:rsid w:val="00304988"/>
    <w:rsid w:val="0030624B"/>
    <w:rsid w:val="003069A6"/>
    <w:rsid w:val="00306E90"/>
    <w:rsid w:val="00306E96"/>
    <w:rsid w:val="00307DCA"/>
    <w:rsid w:val="0031087F"/>
    <w:rsid w:val="00311201"/>
    <w:rsid w:val="00311E96"/>
    <w:rsid w:val="003130CB"/>
    <w:rsid w:val="003168D3"/>
    <w:rsid w:val="00316D2B"/>
    <w:rsid w:val="00316FA8"/>
    <w:rsid w:val="003179A4"/>
    <w:rsid w:val="00317DD1"/>
    <w:rsid w:val="00317F8F"/>
    <w:rsid w:val="00317F91"/>
    <w:rsid w:val="0032077A"/>
    <w:rsid w:val="003208D5"/>
    <w:rsid w:val="003209BD"/>
    <w:rsid w:val="003211D5"/>
    <w:rsid w:val="0032148F"/>
    <w:rsid w:val="003218C1"/>
    <w:rsid w:val="003224D9"/>
    <w:rsid w:val="00322513"/>
    <w:rsid w:val="0032255F"/>
    <w:rsid w:val="00323365"/>
    <w:rsid w:val="0032343C"/>
    <w:rsid w:val="0032359F"/>
    <w:rsid w:val="00324158"/>
    <w:rsid w:val="003246A9"/>
    <w:rsid w:val="00324B13"/>
    <w:rsid w:val="0032519F"/>
    <w:rsid w:val="00325324"/>
    <w:rsid w:val="00325AFF"/>
    <w:rsid w:val="00326565"/>
    <w:rsid w:val="003271B5"/>
    <w:rsid w:val="00331F1C"/>
    <w:rsid w:val="003330EE"/>
    <w:rsid w:val="00333612"/>
    <w:rsid w:val="003338EA"/>
    <w:rsid w:val="00333D5A"/>
    <w:rsid w:val="00334405"/>
    <w:rsid w:val="00334512"/>
    <w:rsid w:val="00334C8B"/>
    <w:rsid w:val="00334D3C"/>
    <w:rsid w:val="00334F2B"/>
    <w:rsid w:val="00335132"/>
    <w:rsid w:val="00335174"/>
    <w:rsid w:val="00335527"/>
    <w:rsid w:val="00335E53"/>
    <w:rsid w:val="00336681"/>
    <w:rsid w:val="00336A8A"/>
    <w:rsid w:val="00336D95"/>
    <w:rsid w:val="00337DAA"/>
    <w:rsid w:val="00341E93"/>
    <w:rsid w:val="00342018"/>
    <w:rsid w:val="003420CA"/>
    <w:rsid w:val="00342ADC"/>
    <w:rsid w:val="003433A7"/>
    <w:rsid w:val="00344035"/>
    <w:rsid w:val="00344AC5"/>
    <w:rsid w:val="00344CE4"/>
    <w:rsid w:val="003450BB"/>
    <w:rsid w:val="00345C9D"/>
    <w:rsid w:val="00346482"/>
    <w:rsid w:val="00346AC8"/>
    <w:rsid w:val="00347FF6"/>
    <w:rsid w:val="00350842"/>
    <w:rsid w:val="0035093C"/>
    <w:rsid w:val="00351C1D"/>
    <w:rsid w:val="003533E7"/>
    <w:rsid w:val="003536C5"/>
    <w:rsid w:val="00353B3A"/>
    <w:rsid w:val="00353DBB"/>
    <w:rsid w:val="00355B60"/>
    <w:rsid w:val="0035604D"/>
    <w:rsid w:val="003563E2"/>
    <w:rsid w:val="003566BC"/>
    <w:rsid w:val="00357198"/>
    <w:rsid w:val="00357E0B"/>
    <w:rsid w:val="00357EE3"/>
    <w:rsid w:val="003600F8"/>
    <w:rsid w:val="00360BA8"/>
    <w:rsid w:val="00360C6C"/>
    <w:rsid w:val="00361383"/>
    <w:rsid w:val="0036177C"/>
    <w:rsid w:val="003624E0"/>
    <w:rsid w:val="00363148"/>
    <w:rsid w:val="0036349C"/>
    <w:rsid w:val="00363AAA"/>
    <w:rsid w:val="00363B04"/>
    <w:rsid w:val="003640D6"/>
    <w:rsid w:val="003644F8"/>
    <w:rsid w:val="00365E5C"/>
    <w:rsid w:val="00366A2C"/>
    <w:rsid w:val="00366B64"/>
    <w:rsid w:val="0036720A"/>
    <w:rsid w:val="003679D3"/>
    <w:rsid w:val="00367A00"/>
    <w:rsid w:val="00367B7F"/>
    <w:rsid w:val="00367E23"/>
    <w:rsid w:val="00367E38"/>
    <w:rsid w:val="0037008F"/>
    <w:rsid w:val="00370485"/>
    <w:rsid w:val="00370AE2"/>
    <w:rsid w:val="00372D72"/>
    <w:rsid w:val="00373B52"/>
    <w:rsid w:val="0037457F"/>
    <w:rsid w:val="00375379"/>
    <w:rsid w:val="003756C2"/>
    <w:rsid w:val="00375DD5"/>
    <w:rsid w:val="003770F9"/>
    <w:rsid w:val="00377A44"/>
    <w:rsid w:val="003800AE"/>
    <w:rsid w:val="003816BF"/>
    <w:rsid w:val="0038241D"/>
    <w:rsid w:val="0038480F"/>
    <w:rsid w:val="00386DBA"/>
    <w:rsid w:val="00386FE1"/>
    <w:rsid w:val="00390EC1"/>
    <w:rsid w:val="00392549"/>
    <w:rsid w:val="00394204"/>
    <w:rsid w:val="00394855"/>
    <w:rsid w:val="0039582F"/>
    <w:rsid w:val="003959E7"/>
    <w:rsid w:val="0039677B"/>
    <w:rsid w:val="00396E0E"/>
    <w:rsid w:val="00397099"/>
    <w:rsid w:val="00397CA5"/>
    <w:rsid w:val="00397D5D"/>
    <w:rsid w:val="003A1400"/>
    <w:rsid w:val="003A1672"/>
    <w:rsid w:val="003A1BC7"/>
    <w:rsid w:val="003A25D1"/>
    <w:rsid w:val="003A3176"/>
    <w:rsid w:val="003A3816"/>
    <w:rsid w:val="003A3A70"/>
    <w:rsid w:val="003A3AFA"/>
    <w:rsid w:val="003A4109"/>
    <w:rsid w:val="003A43D6"/>
    <w:rsid w:val="003A4A65"/>
    <w:rsid w:val="003A4B35"/>
    <w:rsid w:val="003A4D0D"/>
    <w:rsid w:val="003A73E9"/>
    <w:rsid w:val="003A7C0F"/>
    <w:rsid w:val="003B0142"/>
    <w:rsid w:val="003B0348"/>
    <w:rsid w:val="003B36AD"/>
    <w:rsid w:val="003B37C5"/>
    <w:rsid w:val="003B39BE"/>
    <w:rsid w:val="003B3E39"/>
    <w:rsid w:val="003B3F83"/>
    <w:rsid w:val="003B46A5"/>
    <w:rsid w:val="003B4C95"/>
    <w:rsid w:val="003B4D30"/>
    <w:rsid w:val="003B4D61"/>
    <w:rsid w:val="003B519E"/>
    <w:rsid w:val="003B5679"/>
    <w:rsid w:val="003B5F7A"/>
    <w:rsid w:val="003B62BB"/>
    <w:rsid w:val="003B685A"/>
    <w:rsid w:val="003B7BC9"/>
    <w:rsid w:val="003C0021"/>
    <w:rsid w:val="003C06CA"/>
    <w:rsid w:val="003C1DAB"/>
    <w:rsid w:val="003C20EF"/>
    <w:rsid w:val="003C222C"/>
    <w:rsid w:val="003C27DD"/>
    <w:rsid w:val="003C32E2"/>
    <w:rsid w:val="003C33F1"/>
    <w:rsid w:val="003C3D7F"/>
    <w:rsid w:val="003C4961"/>
    <w:rsid w:val="003C4CD4"/>
    <w:rsid w:val="003C53E9"/>
    <w:rsid w:val="003C6333"/>
    <w:rsid w:val="003C6517"/>
    <w:rsid w:val="003C690C"/>
    <w:rsid w:val="003D0163"/>
    <w:rsid w:val="003D0187"/>
    <w:rsid w:val="003D02E7"/>
    <w:rsid w:val="003D09A5"/>
    <w:rsid w:val="003D0BF5"/>
    <w:rsid w:val="003D1322"/>
    <w:rsid w:val="003D1665"/>
    <w:rsid w:val="003D1B9E"/>
    <w:rsid w:val="003D3318"/>
    <w:rsid w:val="003D3654"/>
    <w:rsid w:val="003D4DB0"/>
    <w:rsid w:val="003D52FB"/>
    <w:rsid w:val="003D5E52"/>
    <w:rsid w:val="003D5ED3"/>
    <w:rsid w:val="003D69F1"/>
    <w:rsid w:val="003D7F0E"/>
    <w:rsid w:val="003E012D"/>
    <w:rsid w:val="003E0F91"/>
    <w:rsid w:val="003E1133"/>
    <w:rsid w:val="003E1A8B"/>
    <w:rsid w:val="003E248D"/>
    <w:rsid w:val="003E2A1A"/>
    <w:rsid w:val="003E3D72"/>
    <w:rsid w:val="003E3DE3"/>
    <w:rsid w:val="003E4B86"/>
    <w:rsid w:val="003E4F2E"/>
    <w:rsid w:val="003E5EA4"/>
    <w:rsid w:val="003E6472"/>
    <w:rsid w:val="003E6621"/>
    <w:rsid w:val="003E67BF"/>
    <w:rsid w:val="003E6B81"/>
    <w:rsid w:val="003F00B2"/>
    <w:rsid w:val="003F0286"/>
    <w:rsid w:val="003F1775"/>
    <w:rsid w:val="003F2121"/>
    <w:rsid w:val="003F239A"/>
    <w:rsid w:val="003F25D7"/>
    <w:rsid w:val="003F32CD"/>
    <w:rsid w:val="003F41EF"/>
    <w:rsid w:val="003F6257"/>
    <w:rsid w:val="003F68D4"/>
    <w:rsid w:val="003F69C2"/>
    <w:rsid w:val="003F6D00"/>
    <w:rsid w:val="003F708B"/>
    <w:rsid w:val="003F7B85"/>
    <w:rsid w:val="003F7FAF"/>
    <w:rsid w:val="0040067D"/>
    <w:rsid w:val="0040089A"/>
    <w:rsid w:val="00400B62"/>
    <w:rsid w:val="00400F24"/>
    <w:rsid w:val="00401101"/>
    <w:rsid w:val="004017A8"/>
    <w:rsid w:val="00401988"/>
    <w:rsid w:val="004021CC"/>
    <w:rsid w:val="004029DD"/>
    <w:rsid w:val="00404041"/>
    <w:rsid w:val="004045F7"/>
    <w:rsid w:val="0040479F"/>
    <w:rsid w:val="00404B0C"/>
    <w:rsid w:val="00404C94"/>
    <w:rsid w:val="00405308"/>
    <w:rsid w:val="00405ECF"/>
    <w:rsid w:val="004061C4"/>
    <w:rsid w:val="0040696F"/>
    <w:rsid w:val="00406C5C"/>
    <w:rsid w:val="00410556"/>
    <w:rsid w:val="004105CE"/>
    <w:rsid w:val="00411088"/>
    <w:rsid w:val="0041128B"/>
    <w:rsid w:val="00411A36"/>
    <w:rsid w:val="00411DBA"/>
    <w:rsid w:val="004122E7"/>
    <w:rsid w:val="00413131"/>
    <w:rsid w:val="004139AA"/>
    <w:rsid w:val="00414232"/>
    <w:rsid w:val="004169D9"/>
    <w:rsid w:val="0041783E"/>
    <w:rsid w:val="00417BD0"/>
    <w:rsid w:val="004210CE"/>
    <w:rsid w:val="004212F2"/>
    <w:rsid w:val="00421E31"/>
    <w:rsid w:val="0042218C"/>
    <w:rsid w:val="00422B4B"/>
    <w:rsid w:val="00423FA9"/>
    <w:rsid w:val="00424B68"/>
    <w:rsid w:val="00424B6B"/>
    <w:rsid w:val="00424C9E"/>
    <w:rsid w:val="00425031"/>
    <w:rsid w:val="004258B4"/>
    <w:rsid w:val="00427626"/>
    <w:rsid w:val="004301C6"/>
    <w:rsid w:val="00430493"/>
    <w:rsid w:val="004306CF"/>
    <w:rsid w:val="00430825"/>
    <w:rsid w:val="00430E27"/>
    <w:rsid w:val="004318FC"/>
    <w:rsid w:val="004319F6"/>
    <w:rsid w:val="0043220C"/>
    <w:rsid w:val="004332FE"/>
    <w:rsid w:val="004337BC"/>
    <w:rsid w:val="004346E8"/>
    <w:rsid w:val="00435D00"/>
    <w:rsid w:val="00435E23"/>
    <w:rsid w:val="0043637D"/>
    <w:rsid w:val="0043681D"/>
    <w:rsid w:val="004401DC"/>
    <w:rsid w:val="004409A3"/>
    <w:rsid w:val="00440D26"/>
    <w:rsid w:val="004417B4"/>
    <w:rsid w:val="004419B0"/>
    <w:rsid w:val="00441FD4"/>
    <w:rsid w:val="00442101"/>
    <w:rsid w:val="00442D3B"/>
    <w:rsid w:val="00443479"/>
    <w:rsid w:val="00443BFC"/>
    <w:rsid w:val="00445432"/>
    <w:rsid w:val="004459B0"/>
    <w:rsid w:val="00445DA4"/>
    <w:rsid w:val="00445FBF"/>
    <w:rsid w:val="004463A6"/>
    <w:rsid w:val="00447379"/>
    <w:rsid w:val="0044742F"/>
    <w:rsid w:val="00447E5D"/>
    <w:rsid w:val="004507E4"/>
    <w:rsid w:val="004550A1"/>
    <w:rsid w:val="00455606"/>
    <w:rsid w:val="00456A0A"/>
    <w:rsid w:val="0045711F"/>
    <w:rsid w:val="00457262"/>
    <w:rsid w:val="004572B3"/>
    <w:rsid w:val="004575D4"/>
    <w:rsid w:val="00457718"/>
    <w:rsid w:val="00460BC3"/>
    <w:rsid w:val="00460DBF"/>
    <w:rsid w:val="0046248E"/>
    <w:rsid w:val="004629D1"/>
    <w:rsid w:val="004630B3"/>
    <w:rsid w:val="0046446F"/>
    <w:rsid w:val="004655C2"/>
    <w:rsid w:val="00465C0E"/>
    <w:rsid w:val="004666AF"/>
    <w:rsid w:val="00466AF5"/>
    <w:rsid w:val="0046701A"/>
    <w:rsid w:val="00467C33"/>
    <w:rsid w:val="00470339"/>
    <w:rsid w:val="004726FC"/>
    <w:rsid w:val="00474098"/>
    <w:rsid w:val="0047553C"/>
    <w:rsid w:val="00476587"/>
    <w:rsid w:val="00477622"/>
    <w:rsid w:val="00477678"/>
    <w:rsid w:val="00477AAA"/>
    <w:rsid w:val="00477AEE"/>
    <w:rsid w:val="004800AE"/>
    <w:rsid w:val="00480506"/>
    <w:rsid w:val="004824FB"/>
    <w:rsid w:val="00482589"/>
    <w:rsid w:val="00482A7A"/>
    <w:rsid w:val="00482AD5"/>
    <w:rsid w:val="00482F4A"/>
    <w:rsid w:val="00483712"/>
    <w:rsid w:val="004838D5"/>
    <w:rsid w:val="00484160"/>
    <w:rsid w:val="00485256"/>
    <w:rsid w:val="00486245"/>
    <w:rsid w:val="00486338"/>
    <w:rsid w:val="004866FE"/>
    <w:rsid w:val="00487078"/>
    <w:rsid w:val="00487752"/>
    <w:rsid w:val="00487AFA"/>
    <w:rsid w:val="00487D33"/>
    <w:rsid w:val="00487DE0"/>
    <w:rsid w:val="00490458"/>
    <w:rsid w:val="00490656"/>
    <w:rsid w:val="0049093C"/>
    <w:rsid w:val="00492E23"/>
    <w:rsid w:val="004932CF"/>
    <w:rsid w:val="0049343C"/>
    <w:rsid w:val="004934CC"/>
    <w:rsid w:val="00494265"/>
    <w:rsid w:val="004945DB"/>
    <w:rsid w:val="0049464B"/>
    <w:rsid w:val="00494776"/>
    <w:rsid w:val="004948E8"/>
    <w:rsid w:val="00494E22"/>
    <w:rsid w:val="00495F51"/>
    <w:rsid w:val="004971CD"/>
    <w:rsid w:val="00497602"/>
    <w:rsid w:val="00497900"/>
    <w:rsid w:val="004A0F32"/>
    <w:rsid w:val="004A126D"/>
    <w:rsid w:val="004A1681"/>
    <w:rsid w:val="004A27B6"/>
    <w:rsid w:val="004A37F9"/>
    <w:rsid w:val="004A4AE3"/>
    <w:rsid w:val="004A4D02"/>
    <w:rsid w:val="004A57C1"/>
    <w:rsid w:val="004A65E5"/>
    <w:rsid w:val="004A70D4"/>
    <w:rsid w:val="004A788A"/>
    <w:rsid w:val="004B1844"/>
    <w:rsid w:val="004B19B0"/>
    <w:rsid w:val="004B2018"/>
    <w:rsid w:val="004B326E"/>
    <w:rsid w:val="004B3D7E"/>
    <w:rsid w:val="004B4648"/>
    <w:rsid w:val="004B502A"/>
    <w:rsid w:val="004B5161"/>
    <w:rsid w:val="004B56FE"/>
    <w:rsid w:val="004B668F"/>
    <w:rsid w:val="004B6842"/>
    <w:rsid w:val="004B6D5F"/>
    <w:rsid w:val="004C0DA7"/>
    <w:rsid w:val="004C0E4D"/>
    <w:rsid w:val="004C15CB"/>
    <w:rsid w:val="004C2736"/>
    <w:rsid w:val="004C2AB1"/>
    <w:rsid w:val="004C33CB"/>
    <w:rsid w:val="004C3BE0"/>
    <w:rsid w:val="004C49BF"/>
    <w:rsid w:val="004C4D38"/>
    <w:rsid w:val="004C4E04"/>
    <w:rsid w:val="004C5FB0"/>
    <w:rsid w:val="004C6202"/>
    <w:rsid w:val="004C6AE1"/>
    <w:rsid w:val="004C6EF3"/>
    <w:rsid w:val="004C7A1E"/>
    <w:rsid w:val="004C7EE7"/>
    <w:rsid w:val="004D06E5"/>
    <w:rsid w:val="004D08F6"/>
    <w:rsid w:val="004D0FD0"/>
    <w:rsid w:val="004D1DC9"/>
    <w:rsid w:val="004D1EC7"/>
    <w:rsid w:val="004D21AA"/>
    <w:rsid w:val="004D3BF8"/>
    <w:rsid w:val="004D44B2"/>
    <w:rsid w:val="004D5CFD"/>
    <w:rsid w:val="004D61A9"/>
    <w:rsid w:val="004D6E77"/>
    <w:rsid w:val="004E0772"/>
    <w:rsid w:val="004E1305"/>
    <w:rsid w:val="004E15EF"/>
    <w:rsid w:val="004E1B17"/>
    <w:rsid w:val="004E23B6"/>
    <w:rsid w:val="004E267E"/>
    <w:rsid w:val="004E26ED"/>
    <w:rsid w:val="004E3D53"/>
    <w:rsid w:val="004E5340"/>
    <w:rsid w:val="004E5569"/>
    <w:rsid w:val="004E558F"/>
    <w:rsid w:val="004E5649"/>
    <w:rsid w:val="004E5739"/>
    <w:rsid w:val="004E59CE"/>
    <w:rsid w:val="004E6817"/>
    <w:rsid w:val="004E6F0A"/>
    <w:rsid w:val="004F0548"/>
    <w:rsid w:val="004F1237"/>
    <w:rsid w:val="004F1E56"/>
    <w:rsid w:val="004F1EAD"/>
    <w:rsid w:val="004F2480"/>
    <w:rsid w:val="004F31BC"/>
    <w:rsid w:val="004F3EBA"/>
    <w:rsid w:val="004F47CB"/>
    <w:rsid w:val="004F4DCA"/>
    <w:rsid w:val="004F53B4"/>
    <w:rsid w:val="004F5400"/>
    <w:rsid w:val="004F5A04"/>
    <w:rsid w:val="004F72E9"/>
    <w:rsid w:val="004F7F6F"/>
    <w:rsid w:val="0050153A"/>
    <w:rsid w:val="005023B8"/>
    <w:rsid w:val="0050259C"/>
    <w:rsid w:val="00502B0F"/>
    <w:rsid w:val="0050369D"/>
    <w:rsid w:val="00503F5E"/>
    <w:rsid w:val="005040B5"/>
    <w:rsid w:val="0050468D"/>
    <w:rsid w:val="005046A7"/>
    <w:rsid w:val="00504A29"/>
    <w:rsid w:val="0050514F"/>
    <w:rsid w:val="00507AF3"/>
    <w:rsid w:val="005107B4"/>
    <w:rsid w:val="0051107F"/>
    <w:rsid w:val="0051141F"/>
    <w:rsid w:val="005115AF"/>
    <w:rsid w:val="00512991"/>
    <w:rsid w:val="0051334E"/>
    <w:rsid w:val="0051445D"/>
    <w:rsid w:val="00515406"/>
    <w:rsid w:val="005172F8"/>
    <w:rsid w:val="00517AAE"/>
    <w:rsid w:val="00517C55"/>
    <w:rsid w:val="005201F9"/>
    <w:rsid w:val="005203FF"/>
    <w:rsid w:val="0052058D"/>
    <w:rsid w:val="00521371"/>
    <w:rsid w:val="005214D0"/>
    <w:rsid w:val="0052250B"/>
    <w:rsid w:val="005225B5"/>
    <w:rsid w:val="00522691"/>
    <w:rsid w:val="005229F1"/>
    <w:rsid w:val="00523239"/>
    <w:rsid w:val="00523AD5"/>
    <w:rsid w:val="00524223"/>
    <w:rsid w:val="005246DB"/>
    <w:rsid w:val="00525256"/>
    <w:rsid w:val="00525598"/>
    <w:rsid w:val="0052581C"/>
    <w:rsid w:val="0052604E"/>
    <w:rsid w:val="00526832"/>
    <w:rsid w:val="00526BE8"/>
    <w:rsid w:val="00526F51"/>
    <w:rsid w:val="00527F9C"/>
    <w:rsid w:val="00530D65"/>
    <w:rsid w:val="00530FCB"/>
    <w:rsid w:val="0053202D"/>
    <w:rsid w:val="00532F76"/>
    <w:rsid w:val="00533D2D"/>
    <w:rsid w:val="00534109"/>
    <w:rsid w:val="005343DD"/>
    <w:rsid w:val="00534EA0"/>
    <w:rsid w:val="00534F31"/>
    <w:rsid w:val="005365FC"/>
    <w:rsid w:val="00536763"/>
    <w:rsid w:val="00536850"/>
    <w:rsid w:val="005377BE"/>
    <w:rsid w:val="00537874"/>
    <w:rsid w:val="00540303"/>
    <w:rsid w:val="00540485"/>
    <w:rsid w:val="00540602"/>
    <w:rsid w:val="00541816"/>
    <w:rsid w:val="00541C8B"/>
    <w:rsid w:val="00541D33"/>
    <w:rsid w:val="00541FB8"/>
    <w:rsid w:val="00542465"/>
    <w:rsid w:val="00542A87"/>
    <w:rsid w:val="00542E47"/>
    <w:rsid w:val="00543190"/>
    <w:rsid w:val="00544A07"/>
    <w:rsid w:val="00544AF1"/>
    <w:rsid w:val="00545356"/>
    <w:rsid w:val="0054613C"/>
    <w:rsid w:val="00546A0F"/>
    <w:rsid w:val="005470A1"/>
    <w:rsid w:val="00547C61"/>
    <w:rsid w:val="00550D47"/>
    <w:rsid w:val="00552D38"/>
    <w:rsid w:val="00552DD5"/>
    <w:rsid w:val="0055391E"/>
    <w:rsid w:val="00553FEA"/>
    <w:rsid w:val="005542E5"/>
    <w:rsid w:val="005544F3"/>
    <w:rsid w:val="00554AB6"/>
    <w:rsid w:val="00555063"/>
    <w:rsid w:val="00555422"/>
    <w:rsid w:val="00555F1D"/>
    <w:rsid w:val="00557626"/>
    <w:rsid w:val="0056145A"/>
    <w:rsid w:val="00562116"/>
    <w:rsid w:val="0056274D"/>
    <w:rsid w:val="00563580"/>
    <w:rsid w:val="0056362B"/>
    <w:rsid w:val="00563687"/>
    <w:rsid w:val="00565B78"/>
    <w:rsid w:val="00565F5E"/>
    <w:rsid w:val="00566457"/>
    <w:rsid w:val="00566E9C"/>
    <w:rsid w:val="005671DC"/>
    <w:rsid w:val="00567680"/>
    <w:rsid w:val="00567EB7"/>
    <w:rsid w:val="00567FB2"/>
    <w:rsid w:val="00570084"/>
    <w:rsid w:val="00570E25"/>
    <w:rsid w:val="00571891"/>
    <w:rsid w:val="00571988"/>
    <w:rsid w:val="00572FC3"/>
    <w:rsid w:val="00573D4A"/>
    <w:rsid w:val="0057532F"/>
    <w:rsid w:val="00575AFB"/>
    <w:rsid w:val="005769A4"/>
    <w:rsid w:val="00577FD9"/>
    <w:rsid w:val="0058063B"/>
    <w:rsid w:val="005809B4"/>
    <w:rsid w:val="005811AE"/>
    <w:rsid w:val="00581A6E"/>
    <w:rsid w:val="005822F9"/>
    <w:rsid w:val="005822FF"/>
    <w:rsid w:val="00582A1A"/>
    <w:rsid w:val="00582A7D"/>
    <w:rsid w:val="00582DCE"/>
    <w:rsid w:val="005832C9"/>
    <w:rsid w:val="00583991"/>
    <w:rsid w:val="0058448A"/>
    <w:rsid w:val="00584A99"/>
    <w:rsid w:val="0058502C"/>
    <w:rsid w:val="00586F41"/>
    <w:rsid w:val="00587F65"/>
    <w:rsid w:val="00591624"/>
    <w:rsid w:val="0059169F"/>
    <w:rsid w:val="005918DF"/>
    <w:rsid w:val="00592194"/>
    <w:rsid w:val="005926F1"/>
    <w:rsid w:val="00593CD5"/>
    <w:rsid w:val="00593CE9"/>
    <w:rsid w:val="005946AD"/>
    <w:rsid w:val="00594EEF"/>
    <w:rsid w:val="0059588E"/>
    <w:rsid w:val="0059643B"/>
    <w:rsid w:val="00596693"/>
    <w:rsid w:val="00597156"/>
    <w:rsid w:val="005A04C6"/>
    <w:rsid w:val="005A07C4"/>
    <w:rsid w:val="005A0D29"/>
    <w:rsid w:val="005A13EA"/>
    <w:rsid w:val="005A1516"/>
    <w:rsid w:val="005A239C"/>
    <w:rsid w:val="005A2452"/>
    <w:rsid w:val="005A2677"/>
    <w:rsid w:val="005A312D"/>
    <w:rsid w:val="005A33C6"/>
    <w:rsid w:val="005A4453"/>
    <w:rsid w:val="005A4DEB"/>
    <w:rsid w:val="005A639B"/>
    <w:rsid w:val="005A653E"/>
    <w:rsid w:val="005A7C92"/>
    <w:rsid w:val="005A7C9C"/>
    <w:rsid w:val="005A7E80"/>
    <w:rsid w:val="005A7E92"/>
    <w:rsid w:val="005A7EE6"/>
    <w:rsid w:val="005B2F00"/>
    <w:rsid w:val="005B3093"/>
    <w:rsid w:val="005B388F"/>
    <w:rsid w:val="005B3BA2"/>
    <w:rsid w:val="005B3CCB"/>
    <w:rsid w:val="005B3F62"/>
    <w:rsid w:val="005B45C6"/>
    <w:rsid w:val="005B4E55"/>
    <w:rsid w:val="005B536A"/>
    <w:rsid w:val="005B5768"/>
    <w:rsid w:val="005B582D"/>
    <w:rsid w:val="005B586B"/>
    <w:rsid w:val="005B58DD"/>
    <w:rsid w:val="005B59E9"/>
    <w:rsid w:val="005B5F5F"/>
    <w:rsid w:val="005B7675"/>
    <w:rsid w:val="005B76EA"/>
    <w:rsid w:val="005B77E1"/>
    <w:rsid w:val="005C057F"/>
    <w:rsid w:val="005C1891"/>
    <w:rsid w:val="005C1BD7"/>
    <w:rsid w:val="005C3010"/>
    <w:rsid w:val="005C3143"/>
    <w:rsid w:val="005C444C"/>
    <w:rsid w:val="005C456C"/>
    <w:rsid w:val="005C5179"/>
    <w:rsid w:val="005C7031"/>
    <w:rsid w:val="005C7761"/>
    <w:rsid w:val="005C79DE"/>
    <w:rsid w:val="005C7A44"/>
    <w:rsid w:val="005C7DF2"/>
    <w:rsid w:val="005D035F"/>
    <w:rsid w:val="005D0A15"/>
    <w:rsid w:val="005D129B"/>
    <w:rsid w:val="005D13B4"/>
    <w:rsid w:val="005D1884"/>
    <w:rsid w:val="005D32B9"/>
    <w:rsid w:val="005D33F4"/>
    <w:rsid w:val="005D49A5"/>
    <w:rsid w:val="005D50DB"/>
    <w:rsid w:val="005D5BE5"/>
    <w:rsid w:val="005D5BE8"/>
    <w:rsid w:val="005D5E9D"/>
    <w:rsid w:val="005D5FC6"/>
    <w:rsid w:val="005D739A"/>
    <w:rsid w:val="005D7DEF"/>
    <w:rsid w:val="005E0256"/>
    <w:rsid w:val="005E0EC2"/>
    <w:rsid w:val="005E102C"/>
    <w:rsid w:val="005E1972"/>
    <w:rsid w:val="005E199A"/>
    <w:rsid w:val="005E2B6E"/>
    <w:rsid w:val="005E3314"/>
    <w:rsid w:val="005E338F"/>
    <w:rsid w:val="005E3C16"/>
    <w:rsid w:val="005E414F"/>
    <w:rsid w:val="005E483D"/>
    <w:rsid w:val="005E54F9"/>
    <w:rsid w:val="005E6698"/>
    <w:rsid w:val="005E6AAD"/>
    <w:rsid w:val="005E6BAC"/>
    <w:rsid w:val="005F0A0E"/>
    <w:rsid w:val="005F105D"/>
    <w:rsid w:val="005F171C"/>
    <w:rsid w:val="005F2119"/>
    <w:rsid w:val="005F2134"/>
    <w:rsid w:val="005F265A"/>
    <w:rsid w:val="005F3249"/>
    <w:rsid w:val="005F34E3"/>
    <w:rsid w:val="005F3A8C"/>
    <w:rsid w:val="005F496C"/>
    <w:rsid w:val="005F5B4F"/>
    <w:rsid w:val="005F669A"/>
    <w:rsid w:val="005F7172"/>
    <w:rsid w:val="005F780F"/>
    <w:rsid w:val="005F7CA2"/>
    <w:rsid w:val="00600452"/>
    <w:rsid w:val="00600A95"/>
    <w:rsid w:val="006011D9"/>
    <w:rsid w:val="00602B48"/>
    <w:rsid w:val="00602F57"/>
    <w:rsid w:val="00603027"/>
    <w:rsid w:val="0060474A"/>
    <w:rsid w:val="0060490A"/>
    <w:rsid w:val="0060502C"/>
    <w:rsid w:val="00605776"/>
    <w:rsid w:val="0060591F"/>
    <w:rsid w:val="00607153"/>
    <w:rsid w:val="006074A7"/>
    <w:rsid w:val="006078FB"/>
    <w:rsid w:val="00607DC5"/>
    <w:rsid w:val="0061007C"/>
    <w:rsid w:val="00610EB7"/>
    <w:rsid w:val="006114CE"/>
    <w:rsid w:val="00612063"/>
    <w:rsid w:val="0061231A"/>
    <w:rsid w:val="00612D03"/>
    <w:rsid w:val="00613118"/>
    <w:rsid w:val="006135D6"/>
    <w:rsid w:val="00613CE1"/>
    <w:rsid w:val="006148EB"/>
    <w:rsid w:val="0061640E"/>
    <w:rsid w:val="00616630"/>
    <w:rsid w:val="00616BB5"/>
    <w:rsid w:val="006202F8"/>
    <w:rsid w:val="00620394"/>
    <w:rsid w:val="00620497"/>
    <w:rsid w:val="006208CE"/>
    <w:rsid w:val="006208D2"/>
    <w:rsid w:val="00620962"/>
    <w:rsid w:val="00620ED1"/>
    <w:rsid w:val="00621865"/>
    <w:rsid w:val="00621B7B"/>
    <w:rsid w:val="006223A3"/>
    <w:rsid w:val="00623527"/>
    <w:rsid w:val="00623E64"/>
    <w:rsid w:val="00623F5A"/>
    <w:rsid w:val="006266B1"/>
    <w:rsid w:val="00626BD8"/>
    <w:rsid w:val="00626F95"/>
    <w:rsid w:val="00627908"/>
    <w:rsid w:val="00627E4C"/>
    <w:rsid w:val="0063064E"/>
    <w:rsid w:val="00630E95"/>
    <w:rsid w:val="00630FF7"/>
    <w:rsid w:val="00631763"/>
    <w:rsid w:val="006329E3"/>
    <w:rsid w:val="006330DA"/>
    <w:rsid w:val="00634576"/>
    <w:rsid w:val="00634CC4"/>
    <w:rsid w:val="00636039"/>
    <w:rsid w:val="006367C6"/>
    <w:rsid w:val="00636BED"/>
    <w:rsid w:val="00636D09"/>
    <w:rsid w:val="006373C4"/>
    <w:rsid w:val="00637933"/>
    <w:rsid w:val="00637E32"/>
    <w:rsid w:val="0064014E"/>
    <w:rsid w:val="00640898"/>
    <w:rsid w:val="006410E4"/>
    <w:rsid w:val="006423F5"/>
    <w:rsid w:val="0064303E"/>
    <w:rsid w:val="006433D9"/>
    <w:rsid w:val="00644748"/>
    <w:rsid w:val="00644FC5"/>
    <w:rsid w:val="00645150"/>
    <w:rsid w:val="00645851"/>
    <w:rsid w:val="00645AAD"/>
    <w:rsid w:val="00645C2E"/>
    <w:rsid w:val="00645F94"/>
    <w:rsid w:val="00646B23"/>
    <w:rsid w:val="00647374"/>
    <w:rsid w:val="00647823"/>
    <w:rsid w:val="006478E8"/>
    <w:rsid w:val="00647E02"/>
    <w:rsid w:val="00650753"/>
    <w:rsid w:val="00650A76"/>
    <w:rsid w:val="00650D7E"/>
    <w:rsid w:val="00652146"/>
    <w:rsid w:val="00652213"/>
    <w:rsid w:val="0065333B"/>
    <w:rsid w:val="00655139"/>
    <w:rsid w:val="006565D1"/>
    <w:rsid w:val="006567D4"/>
    <w:rsid w:val="00656C58"/>
    <w:rsid w:val="0065712F"/>
    <w:rsid w:val="00660221"/>
    <w:rsid w:val="00660B35"/>
    <w:rsid w:val="00661FE7"/>
    <w:rsid w:val="0066219D"/>
    <w:rsid w:val="00662969"/>
    <w:rsid w:val="00663053"/>
    <w:rsid w:val="00663390"/>
    <w:rsid w:val="00663BBD"/>
    <w:rsid w:val="0066405B"/>
    <w:rsid w:val="00664213"/>
    <w:rsid w:val="0066532B"/>
    <w:rsid w:val="00665A16"/>
    <w:rsid w:val="00665FCD"/>
    <w:rsid w:val="00666A0A"/>
    <w:rsid w:val="0067027F"/>
    <w:rsid w:val="00670C05"/>
    <w:rsid w:val="006711B2"/>
    <w:rsid w:val="0067294A"/>
    <w:rsid w:val="00672BF2"/>
    <w:rsid w:val="00673286"/>
    <w:rsid w:val="006737CB"/>
    <w:rsid w:val="00673959"/>
    <w:rsid w:val="006743A1"/>
    <w:rsid w:val="00674C60"/>
    <w:rsid w:val="006755EC"/>
    <w:rsid w:val="00675995"/>
    <w:rsid w:val="00675C44"/>
    <w:rsid w:val="0067601C"/>
    <w:rsid w:val="00676766"/>
    <w:rsid w:val="00676972"/>
    <w:rsid w:val="00676BDF"/>
    <w:rsid w:val="00677CAF"/>
    <w:rsid w:val="006813DC"/>
    <w:rsid w:val="00681B7F"/>
    <w:rsid w:val="006825CA"/>
    <w:rsid w:val="00682DCC"/>
    <w:rsid w:val="006831B0"/>
    <w:rsid w:val="0068384C"/>
    <w:rsid w:val="00683FF0"/>
    <w:rsid w:val="006849FF"/>
    <w:rsid w:val="00684DEA"/>
    <w:rsid w:val="006850B9"/>
    <w:rsid w:val="006852C8"/>
    <w:rsid w:val="00685300"/>
    <w:rsid w:val="006863FE"/>
    <w:rsid w:val="00686F04"/>
    <w:rsid w:val="006906EC"/>
    <w:rsid w:val="00690FF9"/>
    <w:rsid w:val="00691F64"/>
    <w:rsid w:val="00693DF3"/>
    <w:rsid w:val="0069509C"/>
    <w:rsid w:val="00695B19"/>
    <w:rsid w:val="00696791"/>
    <w:rsid w:val="006967A2"/>
    <w:rsid w:val="00697432"/>
    <w:rsid w:val="006A028B"/>
    <w:rsid w:val="006A099A"/>
    <w:rsid w:val="006A0DE5"/>
    <w:rsid w:val="006A0FFC"/>
    <w:rsid w:val="006A21A1"/>
    <w:rsid w:val="006A24C1"/>
    <w:rsid w:val="006A3F07"/>
    <w:rsid w:val="006A6A48"/>
    <w:rsid w:val="006A6CF5"/>
    <w:rsid w:val="006A746D"/>
    <w:rsid w:val="006A7972"/>
    <w:rsid w:val="006A7C20"/>
    <w:rsid w:val="006B0775"/>
    <w:rsid w:val="006B10B6"/>
    <w:rsid w:val="006B170F"/>
    <w:rsid w:val="006B1D07"/>
    <w:rsid w:val="006B1F22"/>
    <w:rsid w:val="006B228B"/>
    <w:rsid w:val="006B3882"/>
    <w:rsid w:val="006B3F13"/>
    <w:rsid w:val="006B4106"/>
    <w:rsid w:val="006B50EB"/>
    <w:rsid w:val="006B55B6"/>
    <w:rsid w:val="006B5B6A"/>
    <w:rsid w:val="006B60F7"/>
    <w:rsid w:val="006B72A2"/>
    <w:rsid w:val="006C1151"/>
    <w:rsid w:val="006C1509"/>
    <w:rsid w:val="006C171D"/>
    <w:rsid w:val="006C1F95"/>
    <w:rsid w:val="006C231C"/>
    <w:rsid w:val="006C2541"/>
    <w:rsid w:val="006C30AE"/>
    <w:rsid w:val="006C32C0"/>
    <w:rsid w:val="006C3DF9"/>
    <w:rsid w:val="006C4F9C"/>
    <w:rsid w:val="006C504C"/>
    <w:rsid w:val="006C763C"/>
    <w:rsid w:val="006C7F55"/>
    <w:rsid w:val="006D074C"/>
    <w:rsid w:val="006D0932"/>
    <w:rsid w:val="006D0A32"/>
    <w:rsid w:val="006D17C8"/>
    <w:rsid w:val="006D1918"/>
    <w:rsid w:val="006D1B53"/>
    <w:rsid w:val="006D2718"/>
    <w:rsid w:val="006D3DA5"/>
    <w:rsid w:val="006D3E1C"/>
    <w:rsid w:val="006D3FA7"/>
    <w:rsid w:val="006D56A1"/>
    <w:rsid w:val="006D594B"/>
    <w:rsid w:val="006D6401"/>
    <w:rsid w:val="006D6788"/>
    <w:rsid w:val="006D6F07"/>
    <w:rsid w:val="006E024B"/>
    <w:rsid w:val="006E0690"/>
    <w:rsid w:val="006E270A"/>
    <w:rsid w:val="006E27C3"/>
    <w:rsid w:val="006E3F46"/>
    <w:rsid w:val="006E3FF6"/>
    <w:rsid w:val="006E4045"/>
    <w:rsid w:val="006E5966"/>
    <w:rsid w:val="006E5D36"/>
    <w:rsid w:val="006E605D"/>
    <w:rsid w:val="006E7960"/>
    <w:rsid w:val="006F1052"/>
    <w:rsid w:val="006F2976"/>
    <w:rsid w:val="006F34CB"/>
    <w:rsid w:val="006F3B3D"/>
    <w:rsid w:val="006F4328"/>
    <w:rsid w:val="006F4859"/>
    <w:rsid w:val="006F48C5"/>
    <w:rsid w:val="006F52EC"/>
    <w:rsid w:val="006F5545"/>
    <w:rsid w:val="006F7781"/>
    <w:rsid w:val="006F7EAC"/>
    <w:rsid w:val="00700E13"/>
    <w:rsid w:val="00702D37"/>
    <w:rsid w:val="007032DA"/>
    <w:rsid w:val="00703410"/>
    <w:rsid w:val="00703654"/>
    <w:rsid w:val="007038B0"/>
    <w:rsid w:val="00707BD5"/>
    <w:rsid w:val="00710537"/>
    <w:rsid w:val="0071104C"/>
    <w:rsid w:val="007112A5"/>
    <w:rsid w:val="00711F67"/>
    <w:rsid w:val="00712057"/>
    <w:rsid w:val="007133D4"/>
    <w:rsid w:val="00713672"/>
    <w:rsid w:val="00713F2B"/>
    <w:rsid w:val="00714A88"/>
    <w:rsid w:val="00714E74"/>
    <w:rsid w:val="0071532E"/>
    <w:rsid w:val="00715339"/>
    <w:rsid w:val="00716A8D"/>
    <w:rsid w:val="00716BF1"/>
    <w:rsid w:val="007179C2"/>
    <w:rsid w:val="00717B51"/>
    <w:rsid w:val="00720261"/>
    <w:rsid w:val="007202A3"/>
    <w:rsid w:val="00720ED9"/>
    <w:rsid w:val="00720F50"/>
    <w:rsid w:val="00720F85"/>
    <w:rsid w:val="007226D4"/>
    <w:rsid w:val="00723EE4"/>
    <w:rsid w:val="00724BCC"/>
    <w:rsid w:val="007251E3"/>
    <w:rsid w:val="007262F9"/>
    <w:rsid w:val="00727E7C"/>
    <w:rsid w:val="00730061"/>
    <w:rsid w:val="0073009E"/>
    <w:rsid w:val="0073046E"/>
    <w:rsid w:val="00730E6F"/>
    <w:rsid w:val="00731A23"/>
    <w:rsid w:val="0073464C"/>
    <w:rsid w:val="00734B95"/>
    <w:rsid w:val="00734C68"/>
    <w:rsid w:val="00734D44"/>
    <w:rsid w:val="00734F89"/>
    <w:rsid w:val="00735887"/>
    <w:rsid w:val="00736BF5"/>
    <w:rsid w:val="00736ED8"/>
    <w:rsid w:val="007373A2"/>
    <w:rsid w:val="00737F34"/>
    <w:rsid w:val="00740009"/>
    <w:rsid w:val="00740F01"/>
    <w:rsid w:val="0074172D"/>
    <w:rsid w:val="00741970"/>
    <w:rsid w:val="007419FC"/>
    <w:rsid w:val="00741F4F"/>
    <w:rsid w:val="0074263A"/>
    <w:rsid w:val="00744AF8"/>
    <w:rsid w:val="00745765"/>
    <w:rsid w:val="0074576E"/>
    <w:rsid w:val="00745DEA"/>
    <w:rsid w:val="00746379"/>
    <w:rsid w:val="00746B40"/>
    <w:rsid w:val="0074743E"/>
    <w:rsid w:val="007520BD"/>
    <w:rsid w:val="007521E7"/>
    <w:rsid w:val="007529DE"/>
    <w:rsid w:val="00752BEB"/>
    <w:rsid w:val="00753F90"/>
    <w:rsid w:val="007548AD"/>
    <w:rsid w:val="00755FE6"/>
    <w:rsid w:val="00755FF4"/>
    <w:rsid w:val="007567E2"/>
    <w:rsid w:val="00756CCE"/>
    <w:rsid w:val="00757700"/>
    <w:rsid w:val="007601A5"/>
    <w:rsid w:val="00760731"/>
    <w:rsid w:val="00760770"/>
    <w:rsid w:val="00760DE6"/>
    <w:rsid w:val="00762527"/>
    <w:rsid w:val="00762B5D"/>
    <w:rsid w:val="00762DFA"/>
    <w:rsid w:val="00763B6F"/>
    <w:rsid w:val="00764728"/>
    <w:rsid w:val="00766884"/>
    <w:rsid w:val="00766B70"/>
    <w:rsid w:val="00766E5A"/>
    <w:rsid w:val="00767207"/>
    <w:rsid w:val="00767249"/>
    <w:rsid w:val="007750EC"/>
    <w:rsid w:val="007752D8"/>
    <w:rsid w:val="00775B50"/>
    <w:rsid w:val="0077628A"/>
    <w:rsid w:val="00776AAB"/>
    <w:rsid w:val="007774A8"/>
    <w:rsid w:val="00780BD3"/>
    <w:rsid w:val="00781786"/>
    <w:rsid w:val="00782132"/>
    <w:rsid w:val="00782A9B"/>
    <w:rsid w:val="00784260"/>
    <w:rsid w:val="007856EA"/>
    <w:rsid w:val="00785926"/>
    <w:rsid w:val="00785A3B"/>
    <w:rsid w:val="00785E98"/>
    <w:rsid w:val="00785FAF"/>
    <w:rsid w:val="0078622B"/>
    <w:rsid w:val="00786427"/>
    <w:rsid w:val="00790087"/>
    <w:rsid w:val="0079013A"/>
    <w:rsid w:val="00790718"/>
    <w:rsid w:val="0079120F"/>
    <w:rsid w:val="0079122A"/>
    <w:rsid w:val="00791AA1"/>
    <w:rsid w:val="00791EA1"/>
    <w:rsid w:val="0079234F"/>
    <w:rsid w:val="00793B88"/>
    <w:rsid w:val="00793E4E"/>
    <w:rsid w:val="00794E06"/>
    <w:rsid w:val="007952FA"/>
    <w:rsid w:val="0079598A"/>
    <w:rsid w:val="00796BAE"/>
    <w:rsid w:val="00796EA9"/>
    <w:rsid w:val="0079744B"/>
    <w:rsid w:val="00797C5A"/>
    <w:rsid w:val="00797C6D"/>
    <w:rsid w:val="007A180C"/>
    <w:rsid w:val="007A185B"/>
    <w:rsid w:val="007A1B6D"/>
    <w:rsid w:val="007A2757"/>
    <w:rsid w:val="007A3B61"/>
    <w:rsid w:val="007A4B1E"/>
    <w:rsid w:val="007A4BB1"/>
    <w:rsid w:val="007A5789"/>
    <w:rsid w:val="007A6F4F"/>
    <w:rsid w:val="007A7A4B"/>
    <w:rsid w:val="007B12F4"/>
    <w:rsid w:val="007B178A"/>
    <w:rsid w:val="007B1C89"/>
    <w:rsid w:val="007B2AA9"/>
    <w:rsid w:val="007B2FDA"/>
    <w:rsid w:val="007B332E"/>
    <w:rsid w:val="007B372B"/>
    <w:rsid w:val="007B452A"/>
    <w:rsid w:val="007B505E"/>
    <w:rsid w:val="007B5879"/>
    <w:rsid w:val="007B595C"/>
    <w:rsid w:val="007B5991"/>
    <w:rsid w:val="007B59F0"/>
    <w:rsid w:val="007B6F9B"/>
    <w:rsid w:val="007B7083"/>
    <w:rsid w:val="007B75F1"/>
    <w:rsid w:val="007B7A25"/>
    <w:rsid w:val="007C06B0"/>
    <w:rsid w:val="007C1780"/>
    <w:rsid w:val="007C17FD"/>
    <w:rsid w:val="007C2297"/>
    <w:rsid w:val="007C2903"/>
    <w:rsid w:val="007C52BD"/>
    <w:rsid w:val="007C594E"/>
    <w:rsid w:val="007C62D7"/>
    <w:rsid w:val="007C6F4F"/>
    <w:rsid w:val="007C7600"/>
    <w:rsid w:val="007C7CBA"/>
    <w:rsid w:val="007C7E2B"/>
    <w:rsid w:val="007D0A22"/>
    <w:rsid w:val="007D0CFF"/>
    <w:rsid w:val="007D0ED6"/>
    <w:rsid w:val="007D1558"/>
    <w:rsid w:val="007D20DE"/>
    <w:rsid w:val="007D2AEE"/>
    <w:rsid w:val="007D3BAE"/>
    <w:rsid w:val="007D3C07"/>
    <w:rsid w:val="007D4A58"/>
    <w:rsid w:val="007D530D"/>
    <w:rsid w:val="007D5827"/>
    <w:rsid w:val="007D606F"/>
    <w:rsid w:val="007D7A25"/>
    <w:rsid w:val="007E01CB"/>
    <w:rsid w:val="007E054D"/>
    <w:rsid w:val="007E09C0"/>
    <w:rsid w:val="007E19DF"/>
    <w:rsid w:val="007E30A0"/>
    <w:rsid w:val="007E38CA"/>
    <w:rsid w:val="007E38F7"/>
    <w:rsid w:val="007E3BC8"/>
    <w:rsid w:val="007E4066"/>
    <w:rsid w:val="007E418B"/>
    <w:rsid w:val="007E4C6C"/>
    <w:rsid w:val="007E4EE4"/>
    <w:rsid w:val="007E52C2"/>
    <w:rsid w:val="007E5F30"/>
    <w:rsid w:val="007E609A"/>
    <w:rsid w:val="007E6DC7"/>
    <w:rsid w:val="007E75B3"/>
    <w:rsid w:val="007E7E3E"/>
    <w:rsid w:val="007F03F0"/>
    <w:rsid w:val="007F044A"/>
    <w:rsid w:val="007F0471"/>
    <w:rsid w:val="007F059F"/>
    <w:rsid w:val="007F0B48"/>
    <w:rsid w:val="007F12C1"/>
    <w:rsid w:val="007F16A5"/>
    <w:rsid w:val="007F2AD1"/>
    <w:rsid w:val="007F2DB6"/>
    <w:rsid w:val="007F3D41"/>
    <w:rsid w:val="007F41BD"/>
    <w:rsid w:val="007F4306"/>
    <w:rsid w:val="007F5DD4"/>
    <w:rsid w:val="007F75E5"/>
    <w:rsid w:val="007F781D"/>
    <w:rsid w:val="007F79F3"/>
    <w:rsid w:val="0080070B"/>
    <w:rsid w:val="008014D3"/>
    <w:rsid w:val="00801528"/>
    <w:rsid w:val="008029C9"/>
    <w:rsid w:val="0080541D"/>
    <w:rsid w:val="00807BB9"/>
    <w:rsid w:val="00807C0C"/>
    <w:rsid w:val="00812D27"/>
    <w:rsid w:val="00813057"/>
    <w:rsid w:val="008133D6"/>
    <w:rsid w:val="008135F1"/>
    <w:rsid w:val="00813914"/>
    <w:rsid w:val="00813A8E"/>
    <w:rsid w:val="00813D3D"/>
    <w:rsid w:val="00814379"/>
    <w:rsid w:val="0081448D"/>
    <w:rsid w:val="00815F8F"/>
    <w:rsid w:val="00816945"/>
    <w:rsid w:val="00817477"/>
    <w:rsid w:val="008177BC"/>
    <w:rsid w:val="0082009B"/>
    <w:rsid w:val="00822AA0"/>
    <w:rsid w:val="00822B13"/>
    <w:rsid w:val="00822EAA"/>
    <w:rsid w:val="008245C7"/>
    <w:rsid w:val="00825246"/>
    <w:rsid w:val="008252F6"/>
    <w:rsid w:val="00825F42"/>
    <w:rsid w:val="00825FD4"/>
    <w:rsid w:val="008264C5"/>
    <w:rsid w:val="00826A5E"/>
    <w:rsid w:val="00827B5D"/>
    <w:rsid w:val="00827C06"/>
    <w:rsid w:val="00830752"/>
    <w:rsid w:val="0083147E"/>
    <w:rsid w:val="00831BE1"/>
    <w:rsid w:val="0083429F"/>
    <w:rsid w:val="008361A2"/>
    <w:rsid w:val="00836593"/>
    <w:rsid w:val="00836A3E"/>
    <w:rsid w:val="00837902"/>
    <w:rsid w:val="00841AD3"/>
    <w:rsid w:val="00842AEA"/>
    <w:rsid w:val="008431F0"/>
    <w:rsid w:val="00843577"/>
    <w:rsid w:val="0084384F"/>
    <w:rsid w:val="00843BBB"/>
    <w:rsid w:val="008441B3"/>
    <w:rsid w:val="0084483D"/>
    <w:rsid w:val="00845038"/>
    <w:rsid w:val="00846308"/>
    <w:rsid w:val="00847139"/>
    <w:rsid w:val="008474C6"/>
    <w:rsid w:val="00847B4E"/>
    <w:rsid w:val="00847F5E"/>
    <w:rsid w:val="00850223"/>
    <w:rsid w:val="00850BD2"/>
    <w:rsid w:val="00850E14"/>
    <w:rsid w:val="00851819"/>
    <w:rsid w:val="008523D0"/>
    <w:rsid w:val="00852B67"/>
    <w:rsid w:val="00852B80"/>
    <w:rsid w:val="00856028"/>
    <w:rsid w:val="0085769D"/>
    <w:rsid w:val="00857831"/>
    <w:rsid w:val="00857993"/>
    <w:rsid w:val="008579D1"/>
    <w:rsid w:val="00860805"/>
    <w:rsid w:val="00861012"/>
    <w:rsid w:val="008618F8"/>
    <w:rsid w:val="00861DD3"/>
    <w:rsid w:val="00863436"/>
    <w:rsid w:val="008638B1"/>
    <w:rsid w:val="0086410B"/>
    <w:rsid w:val="00864959"/>
    <w:rsid w:val="008649B5"/>
    <w:rsid w:val="00864B0E"/>
    <w:rsid w:val="00864C9B"/>
    <w:rsid w:val="0086530C"/>
    <w:rsid w:val="0086591D"/>
    <w:rsid w:val="00865968"/>
    <w:rsid w:val="00865F77"/>
    <w:rsid w:val="00866204"/>
    <w:rsid w:val="008662F9"/>
    <w:rsid w:val="008668EE"/>
    <w:rsid w:val="00866958"/>
    <w:rsid w:val="00867004"/>
    <w:rsid w:val="008711F1"/>
    <w:rsid w:val="00871589"/>
    <w:rsid w:val="00871B3D"/>
    <w:rsid w:val="00872AFB"/>
    <w:rsid w:val="00872EA2"/>
    <w:rsid w:val="00873E8B"/>
    <w:rsid w:val="008742E9"/>
    <w:rsid w:val="0087432E"/>
    <w:rsid w:val="0087433D"/>
    <w:rsid w:val="0087481E"/>
    <w:rsid w:val="00874D49"/>
    <w:rsid w:val="00875889"/>
    <w:rsid w:val="0087715A"/>
    <w:rsid w:val="008807D0"/>
    <w:rsid w:val="008815EE"/>
    <w:rsid w:val="0088217C"/>
    <w:rsid w:val="00882C84"/>
    <w:rsid w:val="00882D23"/>
    <w:rsid w:val="00883375"/>
    <w:rsid w:val="00883517"/>
    <w:rsid w:val="00883612"/>
    <w:rsid w:val="008839F9"/>
    <w:rsid w:val="0088421D"/>
    <w:rsid w:val="00885661"/>
    <w:rsid w:val="00885D5C"/>
    <w:rsid w:val="0088661B"/>
    <w:rsid w:val="00886A0F"/>
    <w:rsid w:val="00886ACA"/>
    <w:rsid w:val="00886E73"/>
    <w:rsid w:val="00890050"/>
    <w:rsid w:val="00890069"/>
    <w:rsid w:val="0089199A"/>
    <w:rsid w:val="008925D4"/>
    <w:rsid w:val="00893F3F"/>
    <w:rsid w:val="008945FE"/>
    <w:rsid w:val="0089491A"/>
    <w:rsid w:val="00894A55"/>
    <w:rsid w:val="00894CE4"/>
    <w:rsid w:val="00894EC0"/>
    <w:rsid w:val="008957F0"/>
    <w:rsid w:val="008958A8"/>
    <w:rsid w:val="008958ED"/>
    <w:rsid w:val="008963DC"/>
    <w:rsid w:val="0089666C"/>
    <w:rsid w:val="00897646"/>
    <w:rsid w:val="00897781"/>
    <w:rsid w:val="00897D26"/>
    <w:rsid w:val="008A0682"/>
    <w:rsid w:val="008A222C"/>
    <w:rsid w:val="008A3D85"/>
    <w:rsid w:val="008A5294"/>
    <w:rsid w:val="008A6208"/>
    <w:rsid w:val="008A692D"/>
    <w:rsid w:val="008A6ABE"/>
    <w:rsid w:val="008A76A2"/>
    <w:rsid w:val="008A78FF"/>
    <w:rsid w:val="008A7E15"/>
    <w:rsid w:val="008B00D1"/>
    <w:rsid w:val="008B01DB"/>
    <w:rsid w:val="008B02C3"/>
    <w:rsid w:val="008B098F"/>
    <w:rsid w:val="008B13B4"/>
    <w:rsid w:val="008B14B4"/>
    <w:rsid w:val="008B40F1"/>
    <w:rsid w:val="008B4B85"/>
    <w:rsid w:val="008B4F39"/>
    <w:rsid w:val="008B502F"/>
    <w:rsid w:val="008B56E0"/>
    <w:rsid w:val="008B6F84"/>
    <w:rsid w:val="008B7259"/>
    <w:rsid w:val="008C1C68"/>
    <w:rsid w:val="008C2ED6"/>
    <w:rsid w:val="008C34B6"/>
    <w:rsid w:val="008C372A"/>
    <w:rsid w:val="008C3B05"/>
    <w:rsid w:val="008C3D4C"/>
    <w:rsid w:val="008C538A"/>
    <w:rsid w:val="008C5667"/>
    <w:rsid w:val="008C579F"/>
    <w:rsid w:val="008C5AF8"/>
    <w:rsid w:val="008C634F"/>
    <w:rsid w:val="008C78BE"/>
    <w:rsid w:val="008D11B0"/>
    <w:rsid w:val="008D1205"/>
    <w:rsid w:val="008D1A50"/>
    <w:rsid w:val="008D20D1"/>
    <w:rsid w:val="008D38E4"/>
    <w:rsid w:val="008D40AB"/>
    <w:rsid w:val="008D54CB"/>
    <w:rsid w:val="008D5ADC"/>
    <w:rsid w:val="008D5E75"/>
    <w:rsid w:val="008D6674"/>
    <w:rsid w:val="008D6EEE"/>
    <w:rsid w:val="008E0406"/>
    <w:rsid w:val="008E0B9E"/>
    <w:rsid w:val="008E0E55"/>
    <w:rsid w:val="008E1180"/>
    <w:rsid w:val="008E1294"/>
    <w:rsid w:val="008E1872"/>
    <w:rsid w:val="008E1A64"/>
    <w:rsid w:val="008E2A9D"/>
    <w:rsid w:val="008E2DF8"/>
    <w:rsid w:val="008E30DA"/>
    <w:rsid w:val="008E3E3D"/>
    <w:rsid w:val="008E64FB"/>
    <w:rsid w:val="008E73E4"/>
    <w:rsid w:val="008F0834"/>
    <w:rsid w:val="008F097C"/>
    <w:rsid w:val="008F1070"/>
    <w:rsid w:val="008F15AD"/>
    <w:rsid w:val="008F2AE8"/>
    <w:rsid w:val="008F2EF1"/>
    <w:rsid w:val="008F3B09"/>
    <w:rsid w:val="008F43B7"/>
    <w:rsid w:val="008F4951"/>
    <w:rsid w:val="008F61E8"/>
    <w:rsid w:val="008F665B"/>
    <w:rsid w:val="008F74B6"/>
    <w:rsid w:val="008F7BE0"/>
    <w:rsid w:val="00900D2A"/>
    <w:rsid w:val="0090122B"/>
    <w:rsid w:val="00901AF6"/>
    <w:rsid w:val="009021E8"/>
    <w:rsid w:val="00902598"/>
    <w:rsid w:val="009025CB"/>
    <w:rsid w:val="00902AB5"/>
    <w:rsid w:val="00904F30"/>
    <w:rsid w:val="00905873"/>
    <w:rsid w:val="00906917"/>
    <w:rsid w:val="00910651"/>
    <w:rsid w:val="00910A88"/>
    <w:rsid w:val="00910C83"/>
    <w:rsid w:val="009113F8"/>
    <w:rsid w:val="00911492"/>
    <w:rsid w:val="009129B2"/>
    <w:rsid w:val="00912C6D"/>
    <w:rsid w:val="009130C1"/>
    <w:rsid w:val="009134EC"/>
    <w:rsid w:val="00913718"/>
    <w:rsid w:val="00913754"/>
    <w:rsid w:val="00914666"/>
    <w:rsid w:val="0091540F"/>
    <w:rsid w:val="0091556C"/>
    <w:rsid w:val="00916AC1"/>
    <w:rsid w:val="00917059"/>
    <w:rsid w:val="00917081"/>
    <w:rsid w:val="00917087"/>
    <w:rsid w:val="009201DC"/>
    <w:rsid w:val="009202D4"/>
    <w:rsid w:val="009209B7"/>
    <w:rsid w:val="00921680"/>
    <w:rsid w:val="0092293D"/>
    <w:rsid w:val="00922A16"/>
    <w:rsid w:val="00922EFB"/>
    <w:rsid w:val="0092356C"/>
    <w:rsid w:val="00923A5E"/>
    <w:rsid w:val="0092448F"/>
    <w:rsid w:val="00925355"/>
    <w:rsid w:val="00930319"/>
    <w:rsid w:val="00930DC4"/>
    <w:rsid w:val="00931B1D"/>
    <w:rsid w:val="00931C9B"/>
    <w:rsid w:val="00931E3D"/>
    <w:rsid w:val="00932157"/>
    <w:rsid w:val="0093273D"/>
    <w:rsid w:val="00932ABC"/>
    <w:rsid w:val="00933116"/>
    <w:rsid w:val="00933515"/>
    <w:rsid w:val="009335B6"/>
    <w:rsid w:val="009347DA"/>
    <w:rsid w:val="00935481"/>
    <w:rsid w:val="00935ECB"/>
    <w:rsid w:val="0093785D"/>
    <w:rsid w:val="009400C6"/>
    <w:rsid w:val="0094115D"/>
    <w:rsid w:val="00941D4C"/>
    <w:rsid w:val="00942211"/>
    <w:rsid w:val="00942D9C"/>
    <w:rsid w:val="009436CF"/>
    <w:rsid w:val="009445ED"/>
    <w:rsid w:val="009446CC"/>
    <w:rsid w:val="00944D42"/>
    <w:rsid w:val="0094558A"/>
    <w:rsid w:val="009459B1"/>
    <w:rsid w:val="00945D1B"/>
    <w:rsid w:val="00946277"/>
    <w:rsid w:val="00946924"/>
    <w:rsid w:val="0094711A"/>
    <w:rsid w:val="00947A1F"/>
    <w:rsid w:val="00947BE4"/>
    <w:rsid w:val="00950562"/>
    <w:rsid w:val="00950945"/>
    <w:rsid w:val="0095172F"/>
    <w:rsid w:val="00952324"/>
    <w:rsid w:val="00952954"/>
    <w:rsid w:val="009545D6"/>
    <w:rsid w:val="009548CA"/>
    <w:rsid w:val="00954D58"/>
    <w:rsid w:val="009572CD"/>
    <w:rsid w:val="00957334"/>
    <w:rsid w:val="009601AC"/>
    <w:rsid w:val="009603F4"/>
    <w:rsid w:val="0096140A"/>
    <w:rsid w:val="009614AC"/>
    <w:rsid w:val="00961B5F"/>
    <w:rsid w:val="00962589"/>
    <w:rsid w:val="009628FF"/>
    <w:rsid w:val="00962B28"/>
    <w:rsid w:val="0096305E"/>
    <w:rsid w:val="0096331A"/>
    <w:rsid w:val="009641D4"/>
    <w:rsid w:val="00964613"/>
    <w:rsid w:val="00964658"/>
    <w:rsid w:val="00964756"/>
    <w:rsid w:val="009647EB"/>
    <w:rsid w:val="00964CBE"/>
    <w:rsid w:val="0096592E"/>
    <w:rsid w:val="00966220"/>
    <w:rsid w:val="009667A2"/>
    <w:rsid w:val="0096714D"/>
    <w:rsid w:val="009674DA"/>
    <w:rsid w:val="00967EDC"/>
    <w:rsid w:val="009711E0"/>
    <w:rsid w:val="0097137D"/>
    <w:rsid w:val="009719F8"/>
    <w:rsid w:val="00972162"/>
    <w:rsid w:val="00972231"/>
    <w:rsid w:val="009723D2"/>
    <w:rsid w:val="0097295B"/>
    <w:rsid w:val="009729F2"/>
    <w:rsid w:val="00972B77"/>
    <w:rsid w:val="0097346B"/>
    <w:rsid w:val="009739A8"/>
    <w:rsid w:val="00974523"/>
    <w:rsid w:val="00975B7C"/>
    <w:rsid w:val="00975E87"/>
    <w:rsid w:val="00976822"/>
    <w:rsid w:val="00976AA4"/>
    <w:rsid w:val="00976B5F"/>
    <w:rsid w:val="00980807"/>
    <w:rsid w:val="00980B62"/>
    <w:rsid w:val="00980D24"/>
    <w:rsid w:val="00981771"/>
    <w:rsid w:val="00981D6C"/>
    <w:rsid w:val="00981F85"/>
    <w:rsid w:val="00982196"/>
    <w:rsid w:val="009825B0"/>
    <w:rsid w:val="00983074"/>
    <w:rsid w:val="009837E4"/>
    <w:rsid w:val="0098479D"/>
    <w:rsid w:val="00984C67"/>
    <w:rsid w:val="009866DE"/>
    <w:rsid w:val="009871AF"/>
    <w:rsid w:val="009873BB"/>
    <w:rsid w:val="00987E82"/>
    <w:rsid w:val="00990190"/>
    <w:rsid w:val="009901E1"/>
    <w:rsid w:val="00990386"/>
    <w:rsid w:val="0099062A"/>
    <w:rsid w:val="00990A65"/>
    <w:rsid w:val="00990BD6"/>
    <w:rsid w:val="00990F9A"/>
    <w:rsid w:val="009916DA"/>
    <w:rsid w:val="009918D9"/>
    <w:rsid w:val="00993AFD"/>
    <w:rsid w:val="009944E2"/>
    <w:rsid w:val="00994D0B"/>
    <w:rsid w:val="00995DB0"/>
    <w:rsid w:val="00996784"/>
    <w:rsid w:val="00997019"/>
    <w:rsid w:val="009A070C"/>
    <w:rsid w:val="009A11CD"/>
    <w:rsid w:val="009A1792"/>
    <w:rsid w:val="009A1826"/>
    <w:rsid w:val="009A1FA6"/>
    <w:rsid w:val="009A2441"/>
    <w:rsid w:val="009A3AD8"/>
    <w:rsid w:val="009A3B06"/>
    <w:rsid w:val="009A4C4C"/>
    <w:rsid w:val="009A4F4E"/>
    <w:rsid w:val="009A57A6"/>
    <w:rsid w:val="009A59F3"/>
    <w:rsid w:val="009A5D7E"/>
    <w:rsid w:val="009A6D5B"/>
    <w:rsid w:val="009A7291"/>
    <w:rsid w:val="009A7681"/>
    <w:rsid w:val="009A7D47"/>
    <w:rsid w:val="009B0A11"/>
    <w:rsid w:val="009B0F6E"/>
    <w:rsid w:val="009B18A9"/>
    <w:rsid w:val="009B216D"/>
    <w:rsid w:val="009B367A"/>
    <w:rsid w:val="009B3CAF"/>
    <w:rsid w:val="009B4508"/>
    <w:rsid w:val="009B531B"/>
    <w:rsid w:val="009B55D8"/>
    <w:rsid w:val="009B5702"/>
    <w:rsid w:val="009B574C"/>
    <w:rsid w:val="009B6166"/>
    <w:rsid w:val="009B6719"/>
    <w:rsid w:val="009B6E5D"/>
    <w:rsid w:val="009B7475"/>
    <w:rsid w:val="009C0BDD"/>
    <w:rsid w:val="009C198E"/>
    <w:rsid w:val="009C1C98"/>
    <w:rsid w:val="009C1F32"/>
    <w:rsid w:val="009C22BA"/>
    <w:rsid w:val="009C288D"/>
    <w:rsid w:val="009C3490"/>
    <w:rsid w:val="009C6F81"/>
    <w:rsid w:val="009C7F66"/>
    <w:rsid w:val="009D11FE"/>
    <w:rsid w:val="009D15A5"/>
    <w:rsid w:val="009D2288"/>
    <w:rsid w:val="009D312E"/>
    <w:rsid w:val="009D3149"/>
    <w:rsid w:val="009D3446"/>
    <w:rsid w:val="009D6975"/>
    <w:rsid w:val="009D6DB9"/>
    <w:rsid w:val="009D6F3E"/>
    <w:rsid w:val="009E0041"/>
    <w:rsid w:val="009E06C9"/>
    <w:rsid w:val="009E094B"/>
    <w:rsid w:val="009E1219"/>
    <w:rsid w:val="009E1375"/>
    <w:rsid w:val="009E1FA6"/>
    <w:rsid w:val="009E3606"/>
    <w:rsid w:val="009E482F"/>
    <w:rsid w:val="009E50D7"/>
    <w:rsid w:val="009E52B4"/>
    <w:rsid w:val="009E6228"/>
    <w:rsid w:val="009E688B"/>
    <w:rsid w:val="009E76E7"/>
    <w:rsid w:val="009E7E3A"/>
    <w:rsid w:val="009F03FA"/>
    <w:rsid w:val="009F068A"/>
    <w:rsid w:val="009F0CDA"/>
    <w:rsid w:val="009F1577"/>
    <w:rsid w:val="009F1A1D"/>
    <w:rsid w:val="009F1F3F"/>
    <w:rsid w:val="009F33BF"/>
    <w:rsid w:val="009F349B"/>
    <w:rsid w:val="009F3A73"/>
    <w:rsid w:val="009F46D9"/>
    <w:rsid w:val="009F4B38"/>
    <w:rsid w:val="009F55AE"/>
    <w:rsid w:val="009F5B75"/>
    <w:rsid w:val="009F604F"/>
    <w:rsid w:val="009F64E1"/>
    <w:rsid w:val="009F6940"/>
    <w:rsid w:val="009F7339"/>
    <w:rsid w:val="00A00102"/>
    <w:rsid w:val="00A003B2"/>
    <w:rsid w:val="00A003FE"/>
    <w:rsid w:val="00A019FC"/>
    <w:rsid w:val="00A01EED"/>
    <w:rsid w:val="00A01FEA"/>
    <w:rsid w:val="00A02159"/>
    <w:rsid w:val="00A024A2"/>
    <w:rsid w:val="00A0252D"/>
    <w:rsid w:val="00A02AC7"/>
    <w:rsid w:val="00A035B2"/>
    <w:rsid w:val="00A0432F"/>
    <w:rsid w:val="00A04BC0"/>
    <w:rsid w:val="00A04F5B"/>
    <w:rsid w:val="00A0541B"/>
    <w:rsid w:val="00A05777"/>
    <w:rsid w:val="00A06C7B"/>
    <w:rsid w:val="00A074D0"/>
    <w:rsid w:val="00A07962"/>
    <w:rsid w:val="00A07E4F"/>
    <w:rsid w:val="00A102E1"/>
    <w:rsid w:val="00A115A2"/>
    <w:rsid w:val="00A11625"/>
    <w:rsid w:val="00A1204D"/>
    <w:rsid w:val="00A121B5"/>
    <w:rsid w:val="00A130F8"/>
    <w:rsid w:val="00A14376"/>
    <w:rsid w:val="00A148FD"/>
    <w:rsid w:val="00A15C58"/>
    <w:rsid w:val="00A164B0"/>
    <w:rsid w:val="00A16D59"/>
    <w:rsid w:val="00A17663"/>
    <w:rsid w:val="00A17947"/>
    <w:rsid w:val="00A20495"/>
    <w:rsid w:val="00A216D7"/>
    <w:rsid w:val="00A235C1"/>
    <w:rsid w:val="00A24061"/>
    <w:rsid w:val="00A24348"/>
    <w:rsid w:val="00A243DA"/>
    <w:rsid w:val="00A244AC"/>
    <w:rsid w:val="00A244D9"/>
    <w:rsid w:val="00A24D93"/>
    <w:rsid w:val="00A24E94"/>
    <w:rsid w:val="00A252D8"/>
    <w:rsid w:val="00A25DD7"/>
    <w:rsid w:val="00A25E56"/>
    <w:rsid w:val="00A25F6F"/>
    <w:rsid w:val="00A3060C"/>
    <w:rsid w:val="00A307ED"/>
    <w:rsid w:val="00A30F00"/>
    <w:rsid w:val="00A30F73"/>
    <w:rsid w:val="00A3209E"/>
    <w:rsid w:val="00A32AFF"/>
    <w:rsid w:val="00A33C5A"/>
    <w:rsid w:val="00A3425A"/>
    <w:rsid w:val="00A35760"/>
    <w:rsid w:val="00A35825"/>
    <w:rsid w:val="00A35BE2"/>
    <w:rsid w:val="00A37FBA"/>
    <w:rsid w:val="00A415B9"/>
    <w:rsid w:val="00A42263"/>
    <w:rsid w:val="00A426B7"/>
    <w:rsid w:val="00A432AD"/>
    <w:rsid w:val="00A43513"/>
    <w:rsid w:val="00A43570"/>
    <w:rsid w:val="00A43ABC"/>
    <w:rsid w:val="00A44778"/>
    <w:rsid w:val="00A46716"/>
    <w:rsid w:val="00A470A3"/>
    <w:rsid w:val="00A470E8"/>
    <w:rsid w:val="00A5147D"/>
    <w:rsid w:val="00A52D52"/>
    <w:rsid w:val="00A52FAB"/>
    <w:rsid w:val="00A5331F"/>
    <w:rsid w:val="00A5385F"/>
    <w:rsid w:val="00A543FA"/>
    <w:rsid w:val="00A54D7B"/>
    <w:rsid w:val="00A55AE2"/>
    <w:rsid w:val="00A55CE6"/>
    <w:rsid w:val="00A55F44"/>
    <w:rsid w:val="00A56BE0"/>
    <w:rsid w:val="00A627AC"/>
    <w:rsid w:val="00A631CB"/>
    <w:rsid w:val="00A634DC"/>
    <w:rsid w:val="00A63DF6"/>
    <w:rsid w:val="00A644D6"/>
    <w:rsid w:val="00A64E2E"/>
    <w:rsid w:val="00A6529E"/>
    <w:rsid w:val="00A65801"/>
    <w:rsid w:val="00A6619E"/>
    <w:rsid w:val="00A661F1"/>
    <w:rsid w:val="00A665D1"/>
    <w:rsid w:val="00A70266"/>
    <w:rsid w:val="00A70969"/>
    <w:rsid w:val="00A70F8D"/>
    <w:rsid w:val="00A724D4"/>
    <w:rsid w:val="00A72F1B"/>
    <w:rsid w:val="00A7326D"/>
    <w:rsid w:val="00A736DF"/>
    <w:rsid w:val="00A74036"/>
    <w:rsid w:val="00A74158"/>
    <w:rsid w:val="00A74CCA"/>
    <w:rsid w:val="00A74FB0"/>
    <w:rsid w:val="00A75534"/>
    <w:rsid w:val="00A75C2C"/>
    <w:rsid w:val="00A77CA4"/>
    <w:rsid w:val="00A81F76"/>
    <w:rsid w:val="00A82FDC"/>
    <w:rsid w:val="00A830AE"/>
    <w:rsid w:val="00A84838"/>
    <w:rsid w:val="00A84967"/>
    <w:rsid w:val="00A849B8"/>
    <w:rsid w:val="00A86360"/>
    <w:rsid w:val="00A87E12"/>
    <w:rsid w:val="00A90355"/>
    <w:rsid w:val="00A903C4"/>
    <w:rsid w:val="00A91094"/>
    <w:rsid w:val="00A91A69"/>
    <w:rsid w:val="00A92D4D"/>
    <w:rsid w:val="00A92D83"/>
    <w:rsid w:val="00A92F28"/>
    <w:rsid w:val="00A93422"/>
    <w:rsid w:val="00A934E0"/>
    <w:rsid w:val="00A942CC"/>
    <w:rsid w:val="00A943DC"/>
    <w:rsid w:val="00A9528F"/>
    <w:rsid w:val="00A95A95"/>
    <w:rsid w:val="00A96759"/>
    <w:rsid w:val="00A96B9C"/>
    <w:rsid w:val="00AA19F6"/>
    <w:rsid w:val="00AA3BC4"/>
    <w:rsid w:val="00AA4854"/>
    <w:rsid w:val="00AA4D6D"/>
    <w:rsid w:val="00AA5C2B"/>
    <w:rsid w:val="00AA60D8"/>
    <w:rsid w:val="00AA78F8"/>
    <w:rsid w:val="00AA79D3"/>
    <w:rsid w:val="00AA7EF6"/>
    <w:rsid w:val="00AB050D"/>
    <w:rsid w:val="00AB069E"/>
    <w:rsid w:val="00AB3C87"/>
    <w:rsid w:val="00AB410A"/>
    <w:rsid w:val="00AB4319"/>
    <w:rsid w:val="00AB4860"/>
    <w:rsid w:val="00AB56DA"/>
    <w:rsid w:val="00AB5B92"/>
    <w:rsid w:val="00AB5F7E"/>
    <w:rsid w:val="00AB7584"/>
    <w:rsid w:val="00AB7EF6"/>
    <w:rsid w:val="00AC0360"/>
    <w:rsid w:val="00AC14DD"/>
    <w:rsid w:val="00AC194C"/>
    <w:rsid w:val="00AC1A45"/>
    <w:rsid w:val="00AC3290"/>
    <w:rsid w:val="00AC3A31"/>
    <w:rsid w:val="00AC4A74"/>
    <w:rsid w:val="00AC4C1A"/>
    <w:rsid w:val="00AC62A1"/>
    <w:rsid w:val="00AC6D55"/>
    <w:rsid w:val="00AC7436"/>
    <w:rsid w:val="00AC76CB"/>
    <w:rsid w:val="00AD016B"/>
    <w:rsid w:val="00AD070D"/>
    <w:rsid w:val="00AD0C3A"/>
    <w:rsid w:val="00AD1451"/>
    <w:rsid w:val="00AD15CB"/>
    <w:rsid w:val="00AD1DCD"/>
    <w:rsid w:val="00AD2207"/>
    <w:rsid w:val="00AD2329"/>
    <w:rsid w:val="00AD25DC"/>
    <w:rsid w:val="00AD27DF"/>
    <w:rsid w:val="00AD31DB"/>
    <w:rsid w:val="00AD32B4"/>
    <w:rsid w:val="00AD7495"/>
    <w:rsid w:val="00AD7C07"/>
    <w:rsid w:val="00AD7C7C"/>
    <w:rsid w:val="00AE02FF"/>
    <w:rsid w:val="00AE0FF7"/>
    <w:rsid w:val="00AE1071"/>
    <w:rsid w:val="00AE2AC0"/>
    <w:rsid w:val="00AE347A"/>
    <w:rsid w:val="00AE3C0B"/>
    <w:rsid w:val="00AE4589"/>
    <w:rsid w:val="00AE508A"/>
    <w:rsid w:val="00AE6228"/>
    <w:rsid w:val="00AE6479"/>
    <w:rsid w:val="00AE64BA"/>
    <w:rsid w:val="00AE6AC4"/>
    <w:rsid w:val="00AE6F09"/>
    <w:rsid w:val="00AE78F8"/>
    <w:rsid w:val="00AE7B35"/>
    <w:rsid w:val="00AF1370"/>
    <w:rsid w:val="00AF1AB3"/>
    <w:rsid w:val="00AF1B61"/>
    <w:rsid w:val="00AF1F92"/>
    <w:rsid w:val="00AF24A7"/>
    <w:rsid w:val="00AF2721"/>
    <w:rsid w:val="00AF2C1F"/>
    <w:rsid w:val="00AF2C66"/>
    <w:rsid w:val="00AF2E4F"/>
    <w:rsid w:val="00AF307F"/>
    <w:rsid w:val="00AF318A"/>
    <w:rsid w:val="00AF6944"/>
    <w:rsid w:val="00AF6DBB"/>
    <w:rsid w:val="00AF7471"/>
    <w:rsid w:val="00AF78E1"/>
    <w:rsid w:val="00AF7CB8"/>
    <w:rsid w:val="00B0022A"/>
    <w:rsid w:val="00B00704"/>
    <w:rsid w:val="00B010C4"/>
    <w:rsid w:val="00B02F2F"/>
    <w:rsid w:val="00B03381"/>
    <w:rsid w:val="00B03440"/>
    <w:rsid w:val="00B03C9F"/>
    <w:rsid w:val="00B03D95"/>
    <w:rsid w:val="00B04538"/>
    <w:rsid w:val="00B050A4"/>
    <w:rsid w:val="00B053CF"/>
    <w:rsid w:val="00B05411"/>
    <w:rsid w:val="00B057AE"/>
    <w:rsid w:val="00B064BA"/>
    <w:rsid w:val="00B06F92"/>
    <w:rsid w:val="00B07043"/>
    <w:rsid w:val="00B070F0"/>
    <w:rsid w:val="00B101BB"/>
    <w:rsid w:val="00B10CEA"/>
    <w:rsid w:val="00B11179"/>
    <w:rsid w:val="00B11847"/>
    <w:rsid w:val="00B12605"/>
    <w:rsid w:val="00B12BD6"/>
    <w:rsid w:val="00B13528"/>
    <w:rsid w:val="00B156EF"/>
    <w:rsid w:val="00B16236"/>
    <w:rsid w:val="00B16A79"/>
    <w:rsid w:val="00B176EA"/>
    <w:rsid w:val="00B20458"/>
    <w:rsid w:val="00B20782"/>
    <w:rsid w:val="00B20DBF"/>
    <w:rsid w:val="00B21011"/>
    <w:rsid w:val="00B213D9"/>
    <w:rsid w:val="00B21442"/>
    <w:rsid w:val="00B2144F"/>
    <w:rsid w:val="00B21880"/>
    <w:rsid w:val="00B2226C"/>
    <w:rsid w:val="00B2245F"/>
    <w:rsid w:val="00B23174"/>
    <w:rsid w:val="00B23E61"/>
    <w:rsid w:val="00B245F7"/>
    <w:rsid w:val="00B24A23"/>
    <w:rsid w:val="00B250A8"/>
    <w:rsid w:val="00B2595D"/>
    <w:rsid w:val="00B26D20"/>
    <w:rsid w:val="00B26D3F"/>
    <w:rsid w:val="00B26F1F"/>
    <w:rsid w:val="00B27981"/>
    <w:rsid w:val="00B306E4"/>
    <w:rsid w:val="00B30AD5"/>
    <w:rsid w:val="00B31C8B"/>
    <w:rsid w:val="00B3242F"/>
    <w:rsid w:val="00B331B5"/>
    <w:rsid w:val="00B3367A"/>
    <w:rsid w:val="00B36142"/>
    <w:rsid w:val="00B36194"/>
    <w:rsid w:val="00B3634D"/>
    <w:rsid w:val="00B36472"/>
    <w:rsid w:val="00B4045A"/>
    <w:rsid w:val="00B40D4D"/>
    <w:rsid w:val="00B40D4F"/>
    <w:rsid w:val="00B4181C"/>
    <w:rsid w:val="00B42F11"/>
    <w:rsid w:val="00B431E0"/>
    <w:rsid w:val="00B43F94"/>
    <w:rsid w:val="00B4472A"/>
    <w:rsid w:val="00B4529F"/>
    <w:rsid w:val="00B4575E"/>
    <w:rsid w:val="00B458AB"/>
    <w:rsid w:val="00B45AB7"/>
    <w:rsid w:val="00B464CD"/>
    <w:rsid w:val="00B46AD4"/>
    <w:rsid w:val="00B46B20"/>
    <w:rsid w:val="00B47746"/>
    <w:rsid w:val="00B47772"/>
    <w:rsid w:val="00B5080C"/>
    <w:rsid w:val="00B50AD6"/>
    <w:rsid w:val="00B51514"/>
    <w:rsid w:val="00B51DF9"/>
    <w:rsid w:val="00B52029"/>
    <w:rsid w:val="00B524C2"/>
    <w:rsid w:val="00B52880"/>
    <w:rsid w:val="00B52D5A"/>
    <w:rsid w:val="00B52DC6"/>
    <w:rsid w:val="00B53149"/>
    <w:rsid w:val="00B532AB"/>
    <w:rsid w:val="00B54DD6"/>
    <w:rsid w:val="00B55FD6"/>
    <w:rsid w:val="00B5676E"/>
    <w:rsid w:val="00B56E66"/>
    <w:rsid w:val="00B576EF"/>
    <w:rsid w:val="00B60E16"/>
    <w:rsid w:val="00B62668"/>
    <w:rsid w:val="00B62A2F"/>
    <w:rsid w:val="00B637FA"/>
    <w:rsid w:val="00B64976"/>
    <w:rsid w:val="00B64F29"/>
    <w:rsid w:val="00B659EE"/>
    <w:rsid w:val="00B67132"/>
    <w:rsid w:val="00B706EC"/>
    <w:rsid w:val="00B71673"/>
    <w:rsid w:val="00B717CD"/>
    <w:rsid w:val="00B7233A"/>
    <w:rsid w:val="00B74B49"/>
    <w:rsid w:val="00B74DE4"/>
    <w:rsid w:val="00B769A4"/>
    <w:rsid w:val="00B76DB5"/>
    <w:rsid w:val="00B817CB"/>
    <w:rsid w:val="00B81914"/>
    <w:rsid w:val="00B819A5"/>
    <w:rsid w:val="00B830D6"/>
    <w:rsid w:val="00B83988"/>
    <w:rsid w:val="00B8425A"/>
    <w:rsid w:val="00B84563"/>
    <w:rsid w:val="00B84672"/>
    <w:rsid w:val="00B84D42"/>
    <w:rsid w:val="00B84F90"/>
    <w:rsid w:val="00B852E0"/>
    <w:rsid w:val="00B8573B"/>
    <w:rsid w:val="00B86A4A"/>
    <w:rsid w:val="00B8772F"/>
    <w:rsid w:val="00B878F2"/>
    <w:rsid w:val="00B87A89"/>
    <w:rsid w:val="00B900E9"/>
    <w:rsid w:val="00B9100A"/>
    <w:rsid w:val="00B910AF"/>
    <w:rsid w:val="00B91C66"/>
    <w:rsid w:val="00B93404"/>
    <w:rsid w:val="00B9371A"/>
    <w:rsid w:val="00B9388D"/>
    <w:rsid w:val="00B93C54"/>
    <w:rsid w:val="00B95394"/>
    <w:rsid w:val="00B9588E"/>
    <w:rsid w:val="00B95BA5"/>
    <w:rsid w:val="00B95F5C"/>
    <w:rsid w:val="00B96E40"/>
    <w:rsid w:val="00B97773"/>
    <w:rsid w:val="00B97857"/>
    <w:rsid w:val="00BA258B"/>
    <w:rsid w:val="00BA2893"/>
    <w:rsid w:val="00BA4985"/>
    <w:rsid w:val="00BA4AF2"/>
    <w:rsid w:val="00BA4F18"/>
    <w:rsid w:val="00BA5A19"/>
    <w:rsid w:val="00BA5A3B"/>
    <w:rsid w:val="00BA708E"/>
    <w:rsid w:val="00BA764F"/>
    <w:rsid w:val="00BA7682"/>
    <w:rsid w:val="00BA7E62"/>
    <w:rsid w:val="00BA7F56"/>
    <w:rsid w:val="00BB0130"/>
    <w:rsid w:val="00BB033D"/>
    <w:rsid w:val="00BB090A"/>
    <w:rsid w:val="00BB0B5E"/>
    <w:rsid w:val="00BB0BF3"/>
    <w:rsid w:val="00BB13C7"/>
    <w:rsid w:val="00BB22AC"/>
    <w:rsid w:val="00BB290D"/>
    <w:rsid w:val="00BB4CE9"/>
    <w:rsid w:val="00BB5085"/>
    <w:rsid w:val="00BB5BB1"/>
    <w:rsid w:val="00BB6156"/>
    <w:rsid w:val="00BB62CB"/>
    <w:rsid w:val="00BB6B00"/>
    <w:rsid w:val="00BB7166"/>
    <w:rsid w:val="00BB73C5"/>
    <w:rsid w:val="00BC0C76"/>
    <w:rsid w:val="00BC118B"/>
    <w:rsid w:val="00BC1C0E"/>
    <w:rsid w:val="00BC2F6B"/>
    <w:rsid w:val="00BC4440"/>
    <w:rsid w:val="00BC5377"/>
    <w:rsid w:val="00BC5D5C"/>
    <w:rsid w:val="00BC663F"/>
    <w:rsid w:val="00BC766E"/>
    <w:rsid w:val="00BC7687"/>
    <w:rsid w:val="00BD0AF8"/>
    <w:rsid w:val="00BD115D"/>
    <w:rsid w:val="00BD2929"/>
    <w:rsid w:val="00BD3111"/>
    <w:rsid w:val="00BD3668"/>
    <w:rsid w:val="00BD3B3B"/>
    <w:rsid w:val="00BD44EA"/>
    <w:rsid w:val="00BD5736"/>
    <w:rsid w:val="00BD612D"/>
    <w:rsid w:val="00BD67AF"/>
    <w:rsid w:val="00BD7184"/>
    <w:rsid w:val="00BD7C14"/>
    <w:rsid w:val="00BE03D5"/>
    <w:rsid w:val="00BE04A2"/>
    <w:rsid w:val="00BE0EA5"/>
    <w:rsid w:val="00BE31B5"/>
    <w:rsid w:val="00BE3BE0"/>
    <w:rsid w:val="00BE3C4D"/>
    <w:rsid w:val="00BE413D"/>
    <w:rsid w:val="00BE4D35"/>
    <w:rsid w:val="00BE504B"/>
    <w:rsid w:val="00BE56F3"/>
    <w:rsid w:val="00BE6ADF"/>
    <w:rsid w:val="00BE6D3B"/>
    <w:rsid w:val="00BE7661"/>
    <w:rsid w:val="00BE7BE3"/>
    <w:rsid w:val="00BE7F6C"/>
    <w:rsid w:val="00BF0848"/>
    <w:rsid w:val="00BF09A3"/>
    <w:rsid w:val="00BF10A4"/>
    <w:rsid w:val="00BF14B1"/>
    <w:rsid w:val="00BF30BF"/>
    <w:rsid w:val="00BF382D"/>
    <w:rsid w:val="00BF38A2"/>
    <w:rsid w:val="00BF4B8B"/>
    <w:rsid w:val="00BF5BB3"/>
    <w:rsid w:val="00BF677A"/>
    <w:rsid w:val="00BF709A"/>
    <w:rsid w:val="00BF7337"/>
    <w:rsid w:val="00BF7EB6"/>
    <w:rsid w:val="00C0255B"/>
    <w:rsid w:val="00C02A5C"/>
    <w:rsid w:val="00C02CA8"/>
    <w:rsid w:val="00C02F42"/>
    <w:rsid w:val="00C03B78"/>
    <w:rsid w:val="00C045CE"/>
    <w:rsid w:val="00C04AD5"/>
    <w:rsid w:val="00C04E83"/>
    <w:rsid w:val="00C05465"/>
    <w:rsid w:val="00C05D12"/>
    <w:rsid w:val="00C071BF"/>
    <w:rsid w:val="00C07A73"/>
    <w:rsid w:val="00C108FC"/>
    <w:rsid w:val="00C109BB"/>
    <w:rsid w:val="00C10CAB"/>
    <w:rsid w:val="00C113AC"/>
    <w:rsid w:val="00C11889"/>
    <w:rsid w:val="00C11A21"/>
    <w:rsid w:val="00C121AB"/>
    <w:rsid w:val="00C12C2E"/>
    <w:rsid w:val="00C13789"/>
    <w:rsid w:val="00C14285"/>
    <w:rsid w:val="00C1468E"/>
    <w:rsid w:val="00C15BB0"/>
    <w:rsid w:val="00C169E6"/>
    <w:rsid w:val="00C17032"/>
    <w:rsid w:val="00C17AC0"/>
    <w:rsid w:val="00C17DD2"/>
    <w:rsid w:val="00C20054"/>
    <w:rsid w:val="00C206F1"/>
    <w:rsid w:val="00C22615"/>
    <w:rsid w:val="00C23249"/>
    <w:rsid w:val="00C24593"/>
    <w:rsid w:val="00C2486A"/>
    <w:rsid w:val="00C24C95"/>
    <w:rsid w:val="00C24DBA"/>
    <w:rsid w:val="00C257A8"/>
    <w:rsid w:val="00C25D01"/>
    <w:rsid w:val="00C26050"/>
    <w:rsid w:val="00C2639C"/>
    <w:rsid w:val="00C26992"/>
    <w:rsid w:val="00C26A5F"/>
    <w:rsid w:val="00C27A14"/>
    <w:rsid w:val="00C305F5"/>
    <w:rsid w:val="00C30725"/>
    <w:rsid w:val="00C30839"/>
    <w:rsid w:val="00C31120"/>
    <w:rsid w:val="00C32AF7"/>
    <w:rsid w:val="00C32F81"/>
    <w:rsid w:val="00C3336D"/>
    <w:rsid w:val="00C343B7"/>
    <w:rsid w:val="00C346DB"/>
    <w:rsid w:val="00C348A1"/>
    <w:rsid w:val="00C34AD2"/>
    <w:rsid w:val="00C34AE3"/>
    <w:rsid w:val="00C350F4"/>
    <w:rsid w:val="00C35B23"/>
    <w:rsid w:val="00C35CBE"/>
    <w:rsid w:val="00C3651F"/>
    <w:rsid w:val="00C3676F"/>
    <w:rsid w:val="00C368BE"/>
    <w:rsid w:val="00C36B97"/>
    <w:rsid w:val="00C40F7C"/>
    <w:rsid w:val="00C412C0"/>
    <w:rsid w:val="00C41743"/>
    <w:rsid w:val="00C41D6C"/>
    <w:rsid w:val="00C427D2"/>
    <w:rsid w:val="00C43EE4"/>
    <w:rsid w:val="00C44845"/>
    <w:rsid w:val="00C44BD7"/>
    <w:rsid w:val="00C44FE6"/>
    <w:rsid w:val="00C458B0"/>
    <w:rsid w:val="00C46508"/>
    <w:rsid w:val="00C46602"/>
    <w:rsid w:val="00C50B45"/>
    <w:rsid w:val="00C50CF7"/>
    <w:rsid w:val="00C51738"/>
    <w:rsid w:val="00C51740"/>
    <w:rsid w:val="00C517B5"/>
    <w:rsid w:val="00C52193"/>
    <w:rsid w:val="00C53FBA"/>
    <w:rsid w:val="00C544C7"/>
    <w:rsid w:val="00C54545"/>
    <w:rsid w:val="00C55640"/>
    <w:rsid w:val="00C55BE2"/>
    <w:rsid w:val="00C5636B"/>
    <w:rsid w:val="00C5652F"/>
    <w:rsid w:val="00C566B5"/>
    <w:rsid w:val="00C5687B"/>
    <w:rsid w:val="00C570B0"/>
    <w:rsid w:val="00C60D46"/>
    <w:rsid w:val="00C6105B"/>
    <w:rsid w:val="00C61838"/>
    <w:rsid w:val="00C61855"/>
    <w:rsid w:val="00C61B89"/>
    <w:rsid w:val="00C61F1D"/>
    <w:rsid w:val="00C62C72"/>
    <w:rsid w:val="00C6367F"/>
    <w:rsid w:val="00C63E96"/>
    <w:rsid w:val="00C6401F"/>
    <w:rsid w:val="00C6430C"/>
    <w:rsid w:val="00C662F4"/>
    <w:rsid w:val="00C6733C"/>
    <w:rsid w:val="00C700DB"/>
    <w:rsid w:val="00C70D4C"/>
    <w:rsid w:val="00C70D69"/>
    <w:rsid w:val="00C70FA6"/>
    <w:rsid w:val="00C71373"/>
    <w:rsid w:val="00C71FF7"/>
    <w:rsid w:val="00C72B8A"/>
    <w:rsid w:val="00C730A0"/>
    <w:rsid w:val="00C7370A"/>
    <w:rsid w:val="00C74E8D"/>
    <w:rsid w:val="00C75A52"/>
    <w:rsid w:val="00C762A0"/>
    <w:rsid w:val="00C768A5"/>
    <w:rsid w:val="00C76CD8"/>
    <w:rsid w:val="00C77219"/>
    <w:rsid w:val="00C805EE"/>
    <w:rsid w:val="00C829CB"/>
    <w:rsid w:val="00C85A3B"/>
    <w:rsid w:val="00C860C5"/>
    <w:rsid w:val="00C86997"/>
    <w:rsid w:val="00C873BF"/>
    <w:rsid w:val="00C87A6F"/>
    <w:rsid w:val="00C87C8B"/>
    <w:rsid w:val="00C90BC7"/>
    <w:rsid w:val="00C91206"/>
    <w:rsid w:val="00C916AB"/>
    <w:rsid w:val="00C92850"/>
    <w:rsid w:val="00C93D34"/>
    <w:rsid w:val="00C94117"/>
    <w:rsid w:val="00C9429C"/>
    <w:rsid w:val="00C949FE"/>
    <w:rsid w:val="00C9545D"/>
    <w:rsid w:val="00C95D8A"/>
    <w:rsid w:val="00C96326"/>
    <w:rsid w:val="00C97A51"/>
    <w:rsid w:val="00C97D0B"/>
    <w:rsid w:val="00C97DC0"/>
    <w:rsid w:val="00CA1274"/>
    <w:rsid w:val="00CA1591"/>
    <w:rsid w:val="00CA271C"/>
    <w:rsid w:val="00CA2E1C"/>
    <w:rsid w:val="00CA3058"/>
    <w:rsid w:val="00CA361F"/>
    <w:rsid w:val="00CA3B73"/>
    <w:rsid w:val="00CA3CF8"/>
    <w:rsid w:val="00CA4106"/>
    <w:rsid w:val="00CA41A7"/>
    <w:rsid w:val="00CA41E0"/>
    <w:rsid w:val="00CA4761"/>
    <w:rsid w:val="00CA5317"/>
    <w:rsid w:val="00CA5611"/>
    <w:rsid w:val="00CA5B19"/>
    <w:rsid w:val="00CA6D93"/>
    <w:rsid w:val="00CA76C6"/>
    <w:rsid w:val="00CB0210"/>
    <w:rsid w:val="00CB0702"/>
    <w:rsid w:val="00CB07D7"/>
    <w:rsid w:val="00CB1B34"/>
    <w:rsid w:val="00CB1BC6"/>
    <w:rsid w:val="00CB2EEC"/>
    <w:rsid w:val="00CB305A"/>
    <w:rsid w:val="00CB4BDD"/>
    <w:rsid w:val="00CB66CD"/>
    <w:rsid w:val="00CB6B1B"/>
    <w:rsid w:val="00CB6F98"/>
    <w:rsid w:val="00CB7002"/>
    <w:rsid w:val="00CB743A"/>
    <w:rsid w:val="00CC0769"/>
    <w:rsid w:val="00CC194F"/>
    <w:rsid w:val="00CC1B7F"/>
    <w:rsid w:val="00CC1BA2"/>
    <w:rsid w:val="00CC2134"/>
    <w:rsid w:val="00CC24D1"/>
    <w:rsid w:val="00CC2A47"/>
    <w:rsid w:val="00CC44F3"/>
    <w:rsid w:val="00CC5588"/>
    <w:rsid w:val="00CC628C"/>
    <w:rsid w:val="00CC63D6"/>
    <w:rsid w:val="00CC6790"/>
    <w:rsid w:val="00CC7B97"/>
    <w:rsid w:val="00CD0B3E"/>
    <w:rsid w:val="00CD1663"/>
    <w:rsid w:val="00CD193A"/>
    <w:rsid w:val="00CD1D41"/>
    <w:rsid w:val="00CD1F84"/>
    <w:rsid w:val="00CD2EAB"/>
    <w:rsid w:val="00CD2F54"/>
    <w:rsid w:val="00CD346D"/>
    <w:rsid w:val="00CD45F1"/>
    <w:rsid w:val="00CD46DD"/>
    <w:rsid w:val="00CD4EAF"/>
    <w:rsid w:val="00CD4FA1"/>
    <w:rsid w:val="00CD5630"/>
    <w:rsid w:val="00CD5C73"/>
    <w:rsid w:val="00CD6582"/>
    <w:rsid w:val="00CD7A25"/>
    <w:rsid w:val="00CD7E26"/>
    <w:rsid w:val="00CE003F"/>
    <w:rsid w:val="00CE29E7"/>
    <w:rsid w:val="00CE32DE"/>
    <w:rsid w:val="00CE53E2"/>
    <w:rsid w:val="00CE5A52"/>
    <w:rsid w:val="00CE7561"/>
    <w:rsid w:val="00CE7CB6"/>
    <w:rsid w:val="00CF02E3"/>
    <w:rsid w:val="00CF31C6"/>
    <w:rsid w:val="00CF3A8E"/>
    <w:rsid w:val="00CF3B45"/>
    <w:rsid w:val="00CF3C4D"/>
    <w:rsid w:val="00CF3FF3"/>
    <w:rsid w:val="00CF5173"/>
    <w:rsid w:val="00CF51D7"/>
    <w:rsid w:val="00CF6DE3"/>
    <w:rsid w:val="00CF7368"/>
    <w:rsid w:val="00CF7EC5"/>
    <w:rsid w:val="00D0043E"/>
    <w:rsid w:val="00D00AA6"/>
    <w:rsid w:val="00D01CEE"/>
    <w:rsid w:val="00D02574"/>
    <w:rsid w:val="00D0393D"/>
    <w:rsid w:val="00D03CF0"/>
    <w:rsid w:val="00D03DA6"/>
    <w:rsid w:val="00D041E0"/>
    <w:rsid w:val="00D04398"/>
    <w:rsid w:val="00D04977"/>
    <w:rsid w:val="00D04DEC"/>
    <w:rsid w:val="00D05314"/>
    <w:rsid w:val="00D0543D"/>
    <w:rsid w:val="00D05464"/>
    <w:rsid w:val="00D06694"/>
    <w:rsid w:val="00D06B82"/>
    <w:rsid w:val="00D07B8F"/>
    <w:rsid w:val="00D07CBE"/>
    <w:rsid w:val="00D07D98"/>
    <w:rsid w:val="00D101C9"/>
    <w:rsid w:val="00D10D3D"/>
    <w:rsid w:val="00D11228"/>
    <w:rsid w:val="00D115BB"/>
    <w:rsid w:val="00D1271F"/>
    <w:rsid w:val="00D13557"/>
    <w:rsid w:val="00D135B7"/>
    <w:rsid w:val="00D13B39"/>
    <w:rsid w:val="00D147F6"/>
    <w:rsid w:val="00D14D98"/>
    <w:rsid w:val="00D15CA2"/>
    <w:rsid w:val="00D15D56"/>
    <w:rsid w:val="00D15FCF"/>
    <w:rsid w:val="00D16F4C"/>
    <w:rsid w:val="00D17033"/>
    <w:rsid w:val="00D203A4"/>
    <w:rsid w:val="00D20894"/>
    <w:rsid w:val="00D2092F"/>
    <w:rsid w:val="00D209B5"/>
    <w:rsid w:val="00D209EB"/>
    <w:rsid w:val="00D20A2B"/>
    <w:rsid w:val="00D20AD0"/>
    <w:rsid w:val="00D20D85"/>
    <w:rsid w:val="00D2143C"/>
    <w:rsid w:val="00D220EE"/>
    <w:rsid w:val="00D22B44"/>
    <w:rsid w:val="00D22E80"/>
    <w:rsid w:val="00D24325"/>
    <w:rsid w:val="00D24E2A"/>
    <w:rsid w:val="00D253A9"/>
    <w:rsid w:val="00D258C5"/>
    <w:rsid w:val="00D306E6"/>
    <w:rsid w:val="00D31001"/>
    <w:rsid w:val="00D31AFE"/>
    <w:rsid w:val="00D3257D"/>
    <w:rsid w:val="00D3304B"/>
    <w:rsid w:val="00D33E21"/>
    <w:rsid w:val="00D3418E"/>
    <w:rsid w:val="00D34D0C"/>
    <w:rsid w:val="00D34D0D"/>
    <w:rsid w:val="00D34D4A"/>
    <w:rsid w:val="00D34EAE"/>
    <w:rsid w:val="00D35A41"/>
    <w:rsid w:val="00D36A8E"/>
    <w:rsid w:val="00D37836"/>
    <w:rsid w:val="00D378FE"/>
    <w:rsid w:val="00D414A2"/>
    <w:rsid w:val="00D42F79"/>
    <w:rsid w:val="00D445FA"/>
    <w:rsid w:val="00D44DDE"/>
    <w:rsid w:val="00D45381"/>
    <w:rsid w:val="00D46C8E"/>
    <w:rsid w:val="00D47D8C"/>
    <w:rsid w:val="00D505D8"/>
    <w:rsid w:val="00D50DDE"/>
    <w:rsid w:val="00D50FD6"/>
    <w:rsid w:val="00D52182"/>
    <w:rsid w:val="00D5349E"/>
    <w:rsid w:val="00D5352C"/>
    <w:rsid w:val="00D5483C"/>
    <w:rsid w:val="00D54866"/>
    <w:rsid w:val="00D54D9A"/>
    <w:rsid w:val="00D54EAA"/>
    <w:rsid w:val="00D55787"/>
    <w:rsid w:val="00D55AC6"/>
    <w:rsid w:val="00D55DE5"/>
    <w:rsid w:val="00D55F27"/>
    <w:rsid w:val="00D568F1"/>
    <w:rsid w:val="00D575E6"/>
    <w:rsid w:val="00D57A2B"/>
    <w:rsid w:val="00D60CB6"/>
    <w:rsid w:val="00D61459"/>
    <w:rsid w:val="00D62A3B"/>
    <w:rsid w:val="00D64197"/>
    <w:rsid w:val="00D64E1E"/>
    <w:rsid w:val="00D653AC"/>
    <w:rsid w:val="00D65AAA"/>
    <w:rsid w:val="00D65B57"/>
    <w:rsid w:val="00D6616B"/>
    <w:rsid w:val="00D66B17"/>
    <w:rsid w:val="00D66F8D"/>
    <w:rsid w:val="00D6773E"/>
    <w:rsid w:val="00D70FA5"/>
    <w:rsid w:val="00D71079"/>
    <w:rsid w:val="00D724AE"/>
    <w:rsid w:val="00D72E03"/>
    <w:rsid w:val="00D75154"/>
    <w:rsid w:val="00D756A4"/>
    <w:rsid w:val="00D75A44"/>
    <w:rsid w:val="00D75F5E"/>
    <w:rsid w:val="00D80BE0"/>
    <w:rsid w:val="00D813E9"/>
    <w:rsid w:val="00D81762"/>
    <w:rsid w:val="00D8179C"/>
    <w:rsid w:val="00D82563"/>
    <w:rsid w:val="00D82736"/>
    <w:rsid w:val="00D82E96"/>
    <w:rsid w:val="00D8310D"/>
    <w:rsid w:val="00D8340B"/>
    <w:rsid w:val="00D854A3"/>
    <w:rsid w:val="00D86C47"/>
    <w:rsid w:val="00D90A52"/>
    <w:rsid w:val="00D917F6"/>
    <w:rsid w:val="00D91B61"/>
    <w:rsid w:val="00D92266"/>
    <w:rsid w:val="00D922B9"/>
    <w:rsid w:val="00D92802"/>
    <w:rsid w:val="00D92B3D"/>
    <w:rsid w:val="00D93028"/>
    <w:rsid w:val="00D93A53"/>
    <w:rsid w:val="00D943A8"/>
    <w:rsid w:val="00D94579"/>
    <w:rsid w:val="00D94A87"/>
    <w:rsid w:val="00D97356"/>
    <w:rsid w:val="00D9780E"/>
    <w:rsid w:val="00DA100E"/>
    <w:rsid w:val="00DA13CC"/>
    <w:rsid w:val="00DA153C"/>
    <w:rsid w:val="00DA1744"/>
    <w:rsid w:val="00DA2F35"/>
    <w:rsid w:val="00DA3095"/>
    <w:rsid w:val="00DA5BB7"/>
    <w:rsid w:val="00DA5EA5"/>
    <w:rsid w:val="00DA63ED"/>
    <w:rsid w:val="00DA6B0A"/>
    <w:rsid w:val="00DA7A2B"/>
    <w:rsid w:val="00DB00B7"/>
    <w:rsid w:val="00DB10D5"/>
    <w:rsid w:val="00DB2356"/>
    <w:rsid w:val="00DB45BD"/>
    <w:rsid w:val="00DB4669"/>
    <w:rsid w:val="00DB519C"/>
    <w:rsid w:val="00DB51CF"/>
    <w:rsid w:val="00DB552E"/>
    <w:rsid w:val="00DB55DF"/>
    <w:rsid w:val="00DB617C"/>
    <w:rsid w:val="00DB6391"/>
    <w:rsid w:val="00DB684A"/>
    <w:rsid w:val="00DB6D44"/>
    <w:rsid w:val="00DB7ED4"/>
    <w:rsid w:val="00DC0049"/>
    <w:rsid w:val="00DC05AE"/>
    <w:rsid w:val="00DC0615"/>
    <w:rsid w:val="00DC1544"/>
    <w:rsid w:val="00DC2830"/>
    <w:rsid w:val="00DC2A72"/>
    <w:rsid w:val="00DC2C39"/>
    <w:rsid w:val="00DC2DC1"/>
    <w:rsid w:val="00DC3ED8"/>
    <w:rsid w:val="00DC48BD"/>
    <w:rsid w:val="00DC4FCA"/>
    <w:rsid w:val="00DC4FD0"/>
    <w:rsid w:val="00DC5314"/>
    <w:rsid w:val="00DC56BE"/>
    <w:rsid w:val="00DC73F7"/>
    <w:rsid w:val="00DD0140"/>
    <w:rsid w:val="00DD062A"/>
    <w:rsid w:val="00DD06CC"/>
    <w:rsid w:val="00DD0DE7"/>
    <w:rsid w:val="00DD118C"/>
    <w:rsid w:val="00DD3222"/>
    <w:rsid w:val="00DD3704"/>
    <w:rsid w:val="00DD39C8"/>
    <w:rsid w:val="00DD3FD4"/>
    <w:rsid w:val="00DD40E0"/>
    <w:rsid w:val="00DD4570"/>
    <w:rsid w:val="00DD47D6"/>
    <w:rsid w:val="00DD5160"/>
    <w:rsid w:val="00DD5AF2"/>
    <w:rsid w:val="00DD5DB8"/>
    <w:rsid w:val="00DD7709"/>
    <w:rsid w:val="00DD7ED5"/>
    <w:rsid w:val="00DE0951"/>
    <w:rsid w:val="00DE1072"/>
    <w:rsid w:val="00DE1C2E"/>
    <w:rsid w:val="00DE1DBE"/>
    <w:rsid w:val="00DE2170"/>
    <w:rsid w:val="00DE24C2"/>
    <w:rsid w:val="00DE26C6"/>
    <w:rsid w:val="00DE2ED1"/>
    <w:rsid w:val="00DE3E31"/>
    <w:rsid w:val="00DE430E"/>
    <w:rsid w:val="00DE4D8F"/>
    <w:rsid w:val="00DE5999"/>
    <w:rsid w:val="00DE6D0D"/>
    <w:rsid w:val="00DE7EE5"/>
    <w:rsid w:val="00DF0EDD"/>
    <w:rsid w:val="00DF2832"/>
    <w:rsid w:val="00DF3275"/>
    <w:rsid w:val="00DF3384"/>
    <w:rsid w:val="00DF469F"/>
    <w:rsid w:val="00DF4899"/>
    <w:rsid w:val="00DF4CC4"/>
    <w:rsid w:val="00DF4F68"/>
    <w:rsid w:val="00DF5028"/>
    <w:rsid w:val="00DF54BA"/>
    <w:rsid w:val="00DF5888"/>
    <w:rsid w:val="00DF6855"/>
    <w:rsid w:val="00DF7197"/>
    <w:rsid w:val="00DF7CB5"/>
    <w:rsid w:val="00DF7DBF"/>
    <w:rsid w:val="00E01129"/>
    <w:rsid w:val="00E01407"/>
    <w:rsid w:val="00E01609"/>
    <w:rsid w:val="00E02134"/>
    <w:rsid w:val="00E0301B"/>
    <w:rsid w:val="00E032B8"/>
    <w:rsid w:val="00E034E3"/>
    <w:rsid w:val="00E03796"/>
    <w:rsid w:val="00E03A01"/>
    <w:rsid w:val="00E07651"/>
    <w:rsid w:val="00E079EB"/>
    <w:rsid w:val="00E07BED"/>
    <w:rsid w:val="00E100A8"/>
    <w:rsid w:val="00E10D57"/>
    <w:rsid w:val="00E11072"/>
    <w:rsid w:val="00E11177"/>
    <w:rsid w:val="00E12339"/>
    <w:rsid w:val="00E126ED"/>
    <w:rsid w:val="00E1318C"/>
    <w:rsid w:val="00E15B06"/>
    <w:rsid w:val="00E15EB6"/>
    <w:rsid w:val="00E15EBC"/>
    <w:rsid w:val="00E1614C"/>
    <w:rsid w:val="00E1623A"/>
    <w:rsid w:val="00E165AA"/>
    <w:rsid w:val="00E169CB"/>
    <w:rsid w:val="00E16B0A"/>
    <w:rsid w:val="00E16B7A"/>
    <w:rsid w:val="00E16CEA"/>
    <w:rsid w:val="00E1767F"/>
    <w:rsid w:val="00E17FF1"/>
    <w:rsid w:val="00E215F0"/>
    <w:rsid w:val="00E21DA0"/>
    <w:rsid w:val="00E233E3"/>
    <w:rsid w:val="00E23B2A"/>
    <w:rsid w:val="00E240C3"/>
    <w:rsid w:val="00E246F5"/>
    <w:rsid w:val="00E255BF"/>
    <w:rsid w:val="00E26224"/>
    <w:rsid w:val="00E268B0"/>
    <w:rsid w:val="00E270F9"/>
    <w:rsid w:val="00E27DB9"/>
    <w:rsid w:val="00E30E6C"/>
    <w:rsid w:val="00E31039"/>
    <w:rsid w:val="00E31190"/>
    <w:rsid w:val="00E31E0B"/>
    <w:rsid w:val="00E32134"/>
    <w:rsid w:val="00E3237C"/>
    <w:rsid w:val="00E325FF"/>
    <w:rsid w:val="00E33229"/>
    <w:rsid w:val="00E33600"/>
    <w:rsid w:val="00E347A6"/>
    <w:rsid w:val="00E35E73"/>
    <w:rsid w:val="00E368D9"/>
    <w:rsid w:val="00E40B30"/>
    <w:rsid w:val="00E414F0"/>
    <w:rsid w:val="00E415E2"/>
    <w:rsid w:val="00E41A19"/>
    <w:rsid w:val="00E41F5A"/>
    <w:rsid w:val="00E41FA2"/>
    <w:rsid w:val="00E41FB8"/>
    <w:rsid w:val="00E422E1"/>
    <w:rsid w:val="00E42591"/>
    <w:rsid w:val="00E43124"/>
    <w:rsid w:val="00E438D7"/>
    <w:rsid w:val="00E462B2"/>
    <w:rsid w:val="00E466E8"/>
    <w:rsid w:val="00E47C20"/>
    <w:rsid w:val="00E50331"/>
    <w:rsid w:val="00E503EE"/>
    <w:rsid w:val="00E50BC6"/>
    <w:rsid w:val="00E51880"/>
    <w:rsid w:val="00E51B2D"/>
    <w:rsid w:val="00E52182"/>
    <w:rsid w:val="00E54178"/>
    <w:rsid w:val="00E5472E"/>
    <w:rsid w:val="00E5572B"/>
    <w:rsid w:val="00E56169"/>
    <w:rsid w:val="00E5699E"/>
    <w:rsid w:val="00E56A75"/>
    <w:rsid w:val="00E56B7A"/>
    <w:rsid w:val="00E56E4E"/>
    <w:rsid w:val="00E603F6"/>
    <w:rsid w:val="00E60B94"/>
    <w:rsid w:val="00E60ECF"/>
    <w:rsid w:val="00E61B33"/>
    <w:rsid w:val="00E6269D"/>
    <w:rsid w:val="00E62855"/>
    <w:rsid w:val="00E62E93"/>
    <w:rsid w:val="00E63EEA"/>
    <w:rsid w:val="00E6568B"/>
    <w:rsid w:val="00E66847"/>
    <w:rsid w:val="00E66A44"/>
    <w:rsid w:val="00E66D9D"/>
    <w:rsid w:val="00E66E96"/>
    <w:rsid w:val="00E676F1"/>
    <w:rsid w:val="00E67762"/>
    <w:rsid w:val="00E67958"/>
    <w:rsid w:val="00E7152A"/>
    <w:rsid w:val="00E724CD"/>
    <w:rsid w:val="00E72568"/>
    <w:rsid w:val="00E72BD3"/>
    <w:rsid w:val="00E7309A"/>
    <w:rsid w:val="00E7439B"/>
    <w:rsid w:val="00E748B7"/>
    <w:rsid w:val="00E74BCF"/>
    <w:rsid w:val="00E75BC7"/>
    <w:rsid w:val="00E75FE4"/>
    <w:rsid w:val="00E7618A"/>
    <w:rsid w:val="00E766B4"/>
    <w:rsid w:val="00E76A42"/>
    <w:rsid w:val="00E77151"/>
    <w:rsid w:val="00E77D10"/>
    <w:rsid w:val="00E81331"/>
    <w:rsid w:val="00E8137C"/>
    <w:rsid w:val="00E817F5"/>
    <w:rsid w:val="00E8226F"/>
    <w:rsid w:val="00E84565"/>
    <w:rsid w:val="00E84904"/>
    <w:rsid w:val="00E8503B"/>
    <w:rsid w:val="00E8563B"/>
    <w:rsid w:val="00E8602A"/>
    <w:rsid w:val="00E90793"/>
    <w:rsid w:val="00E908D6"/>
    <w:rsid w:val="00E90E47"/>
    <w:rsid w:val="00E9140A"/>
    <w:rsid w:val="00E91F1B"/>
    <w:rsid w:val="00E92133"/>
    <w:rsid w:val="00E922BE"/>
    <w:rsid w:val="00E9265A"/>
    <w:rsid w:val="00E93114"/>
    <w:rsid w:val="00E93409"/>
    <w:rsid w:val="00E93581"/>
    <w:rsid w:val="00E9445B"/>
    <w:rsid w:val="00E9479F"/>
    <w:rsid w:val="00E952E8"/>
    <w:rsid w:val="00E958E9"/>
    <w:rsid w:val="00E9596B"/>
    <w:rsid w:val="00E95D20"/>
    <w:rsid w:val="00E96209"/>
    <w:rsid w:val="00E96530"/>
    <w:rsid w:val="00E9778E"/>
    <w:rsid w:val="00EA0213"/>
    <w:rsid w:val="00EA04A2"/>
    <w:rsid w:val="00EA1098"/>
    <w:rsid w:val="00EA28D2"/>
    <w:rsid w:val="00EA2902"/>
    <w:rsid w:val="00EA3DC2"/>
    <w:rsid w:val="00EA4178"/>
    <w:rsid w:val="00EA46F4"/>
    <w:rsid w:val="00EA48DE"/>
    <w:rsid w:val="00EA48E4"/>
    <w:rsid w:val="00EA53B3"/>
    <w:rsid w:val="00EA62E0"/>
    <w:rsid w:val="00EA640A"/>
    <w:rsid w:val="00EA692C"/>
    <w:rsid w:val="00EA7548"/>
    <w:rsid w:val="00EA7BDC"/>
    <w:rsid w:val="00EA7D24"/>
    <w:rsid w:val="00EA7E5D"/>
    <w:rsid w:val="00EB0524"/>
    <w:rsid w:val="00EB13AC"/>
    <w:rsid w:val="00EB13E5"/>
    <w:rsid w:val="00EB1537"/>
    <w:rsid w:val="00EB25A3"/>
    <w:rsid w:val="00EB2B5C"/>
    <w:rsid w:val="00EB2FDB"/>
    <w:rsid w:val="00EB31F3"/>
    <w:rsid w:val="00EB3FE2"/>
    <w:rsid w:val="00EB522F"/>
    <w:rsid w:val="00EB6B43"/>
    <w:rsid w:val="00EB7708"/>
    <w:rsid w:val="00EB788A"/>
    <w:rsid w:val="00EC03F4"/>
    <w:rsid w:val="00EC0684"/>
    <w:rsid w:val="00EC0B7D"/>
    <w:rsid w:val="00EC101F"/>
    <w:rsid w:val="00EC1D64"/>
    <w:rsid w:val="00EC2D21"/>
    <w:rsid w:val="00EC2D25"/>
    <w:rsid w:val="00EC3026"/>
    <w:rsid w:val="00EC34A1"/>
    <w:rsid w:val="00EC34CF"/>
    <w:rsid w:val="00EC405D"/>
    <w:rsid w:val="00EC42C9"/>
    <w:rsid w:val="00EC5374"/>
    <w:rsid w:val="00EC541A"/>
    <w:rsid w:val="00EC5F73"/>
    <w:rsid w:val="00EC654D"/>
    <w:rsid w:val="00EC70D7"/>
    <w:rsid w:val="00EC7349"/>
    <w:rsid w:val="00EC7774"/>
    <w:rsid w:val="00ED2190"/>
    <w:rsid w:val="00ED31D0"/>
    <w:rsid w:val="00ED3827"/>
    <w:rsid w:val="00ED507A"/>
    <w:rsid w:val="00ED511F"/>
    <w:rsid w:val="00ED5418"/>
    <w:rsid w:val="00ED5894"/>
    <w:rsid w:val="00ED5A41"/>
    <w:rsid w:val="00ED6181"/>
    <w:rsid w:val="00ED646C"/>
    <w:rsid w:val="00ED7DDD"/>
    <w:rsid w:val="00EE08AE"/>
    <w:rsid w:val="00EE1275"/>
    <w:rsid w:val="00EE3BB1"/>
    <w:rsid w:val="00EE5182"/>
    <w:rsid w:val="00EE6137"/>
    <w:rsid w:val="00EE6D07"/>
    <w:rsid w:val="00EE77A6"/>
    <w:rsid w:val="00EF0C61"/>
    <w:rsid w:val="00EF11FC"/>
    <w:rsid w:val="00EF154D"/>
    <w:rsid w:val="00EF296A"/>
    <w:rsid w:val="00EF2B42"/>
    <w:rsid w:val="00EF2C35"/>
    <w:rsid w:val="00EF2CC8"/>
    <w:rsid w:val="00EF314F"/>
    <w:rsid w:val="00EF5082"/>
    <w:rsid w:val="00EF56FF"/>
    <w:rsid w:val="00EF66DB"/>
    <w:rsid w:val="00EF6873"/>
    <w:rsid w:val="00EF7AC8"/>
    <w:rsid w:val="00EF7AFA"/>
    <w:rsid w:val="00EF7C48"/>
    <w:rsid w:val="00EF7DB0"/>
    <w:rsid w:val="00EF7F38"/>
    <w:rsid w:val="00F01B32"/>
    <w:rsid w:val="00F02823"/>
    <w:rsid w:val="00F0467A"/>
    <w:rsid w:val="00F04D58"/>
    <w:rsid w:val="00F0556F"/>
    <w:rsid w:val="00F06721"/>
    <w:rsid w:val="00F06A4A"/>
    <w:rsid w:val="00F07208"/>
    <w:rsid w:val="00F07301"/>
    <w:rsid w:val="00F07DE1"/>
    <w:rsid w:val="00F11AE7"/>
    <w:rsid w:val="00F12021"/>
    <w:rsid w:val="00F124A0"/>
    <w:rsid w:val="00F124B4"/>
    <w:rsid w:val="00F136E8"/>
    <w:rsid w:val="00F14BCC"/>
    <w:rsid w:val="00F150D8"/>
    <w:rsid w:val="00F16CA7"/>
    <w:rsid w:val="00F2046E"/>
    <w:rsid w:val="00F2065C"/>
    <w:rsid w:val="00F2099A"/>
    <w:rsid w:val="00F22847"/>
    <w:rsid w:val="00F22911"/>
    <w:rsid w:val="00F2295E"/>
    <w:rsid w:val="00F22A44"/>
    <w:rsid w:val="00F2397C"/>
    <w:rsid w:val="00F2487B"/>
    <w:rsid w:val="00F24B39"/>
    <w:rsid w:val="00F24C16"/>
    <w:rsid w:val="00F256D7"/>
    <w:rsid w:val="00F25EC3"/>
    <w:rsid w:val="00F26870"/>
    <w:rsid w:val="00F2799C"/>
    <w:rsid w:val="00F27A53"/>
    <w:rsid w:val="00F27C2C"/>
    <w:rsid w:val="00F302DC"/>
    <w:rsid w:val="00F309D0"/>
    <w:rsid w:val="00F31074"/>
    <w:rsid w:val="00F31309"/>
    <w:rsid w:val="00F31463"/>
    <w:rsid w:val="00F3176F"/>
    <w:rsid w:val="00F31D04"/>
    <w:rsid w:val="00F3323A"/>
    <w:rsid w:val="00F33389"/>
    <w:rsid w:val="00F3374D"/>
    <w:rsid w:val="00F33978"/>
    <w:rsid w:val="00F3496F"/>
    <w:rsid w:val="00F35022"/>
    <w:rsid w:val="00F355AA"/>
    <w:rsid w:val="00F35CCF"/>
    <w:rsid w:val="00F371F3"/>
    <w:rsid w:val="00F3784E"/>
    <w:rsid w:val="00F40041"/>
    <w:rsid w:val="00F40452"/>
    <w:rsid w:val="00F40709"/>
    <w:rsid w:val="00F40D61"/>
    <w:rsid w:val="00F4279D"/>
    <w:rsid w:val="00F42916"/>
    <w:rsid w:val="00F43432"/>
    <w:rsid w:val="00F43949"/>
    <w:rsid w:val="00F4396B"/>
    <w:rsid w:val="00F43B88"/>
    <w:rsid w:val="00F441BC"/>
    <w:rsid w:val="00F447B0"/>
    <w:rsid w:val="00F44B1C"/>
    <w:rsid w:val="00F44FA5"/>
    <w:rsid w:val="00F453D8"/>
    <w:rsid w:val="00F46B4B"/>
    <w:rsid w:val="00F47098"/>
    <w:rsid w:val="00F4746F"/>
    <w:rsid w:val="00F47799"/>
    <w:rsid w:val="00F478A7"/>
    <w:rsid w:val="00F513D8"/>
    <w:rsid w:val="00F51745"/>
    <w:rsid w:val="00F5192C"/>
    <w:rsid w:val="00F51AA9"/>
    <w:rsid w:val="00F52C08"/>
    <w:rsid w:val="00F52C6E"/>
    <w:rsid w:val="00F53399"/>
    <w:rsid w:val="00F53C7C"/>
    <w:rsid w:val="00F5461B"/>
    <w:rsid w:val="00F56A4A"/>
    <w:rsid w:val="00F56C26"/>
    <w:rsid w:val="00F5740E"/>
    <w:rsid w:val="00F575A4"/>
    <w:rsid w:val="00F57DEF"/>
    <w:rsid w:val="00F602E5"/>
    <w:rsid w:val="00F60406"/>
    <w:rsid w:val="00F624B5"/>
    <w:rsid w:val="00F6269B"/>
    <w:rsid w:val="00F62EA2"/>
    <w:rsid w:val="00F6302F"/>
    <w:rsid w:val="00F642C3"/>
    <w:rsid w:val="00F6609A"/>
    <w:rsid w:val="00F661AA"/>
    <w:rsid w:val="00F66885"/>
    <w:rsid w:val="00F66C89"/>
    <w:rsid w:val="00F701D5"/>
    <w:rsid w:val="00F71469"/>
    <w:rsid w:val="00F71888"/>
    <w:rsid w:val="00F71902"/>
    <w:rsid w:val="00F71D6C"/>
    <w:rsid w:val="00F71E6F"/>
    <w:rsid w:val="00F725AF"/>
    <w:rsid w:val="00F7335C"/>
    <w:rsid w:val="00F745D9"/>
    <w:rsid w:val="00F75285"/>
    <w:rsid w:val="00F75B73"/>
    <w:rsid w:val="00F7765E"/>
    <w:rsid w:val="00F8022D"/>
    <w:rsid w:val="00F8319B"/>
    <w:rsid w:val="00F84B0B"/>
    <w:rsid w:val="00F854A7"/>
    <w:rsid w:val="00F857A2"/>
    <w:rsid w:val="00F86933"/>
    <w:rsid w:val="00F878A8"/>
    <w:rsid w:val="00F87B46"/>
    <w:rsid w:val="00F87E7C"/>
    <w:rsid w:val="00F9034D"/>
    <w:rsid w:val="00F90611"/>
    <w:rsid w:val="00F915B9"/>
    <w:rsid w:val="00F93442"/>
    <w:rsid w:val="00F93847"/>
    <w:rsid w:val="00F93DFF"/>
    <w:rsid w:val="00F943BB"/>
    <w:rsid w:val="00F944DC"/>
    <w:rsid w:val="00F959CF"/>
    <w:rsid w:val="00F9689F"/>
    <w:rsid w:val="00F972D6"/>
    <w:rsid w:val="00F97672"/>
    <w:rsid w:val="00F97A62"/>
    <w:rsid w:val="00FA0AD9"/>
    <w:rsid w:val="00FA1029"/>
    <w:rsid w:val="00FA18CE"/>
    <w:rsid w:val="00FA1B6C"/>
    <w:rsid w:val="00FA1D4B"/>
    <w:rsid w:val="00FA279A"/>
    <w:rsid w:val="00FA2D51"/>
    <w:rsid w:val="00FA45CB"/>
    <w:rsid w:val="00FA4BE6"/>
    <w:rsid w:val="00FA5AC3"/>
    <w:rsid w:val="00FA5CA0"/>
    <w:rsid w:val="00FA5DE0"/>
    <w:rsid w:val="00FA6034"/>
    <w:rsid w:val="00FA6268"/>
    <w:rsid w:val="00FA71F7"/>
    <w:rsid w:val="00FA71F9"/>
    <w:rsid w:val="00FB187A"/>
    <w:rsid w:val="00FB19AC"/>
    <w:rsid w:val="00FB1F12"/>
    <w:rsid w:val="00FB2715"/>
    <w:rsid w:val="00FB406F"/>
    <w:rsid w:val="00FB42FA"/>
    <w:rsid w:val="00FB4660"/>
    <w:rsid w:val="00FB4B93"/>
    <w:rsid w:val="00FB5AA0"/>
    <w:rsid w:val="00FB61E9"/>
    <w:rsid w:val="00FB64DF"/>
    <w:rsid w:val="00FB68D5"/>
    <w:rsid w:val="00FB6EB4"/>
    <w:rsid w:val="00FB7B8B"/>
    <w:rsid w:val="00FB7EBB"/>
    <w:rsid w:val="00FC0A9C"/>
    <w:rsid w:val="00FC0F3F"/>
    <w:rsid w:val="00FC1CD5"/>
    <w:rsid w:val="00FC2589"/>
    <w:rsid w:val="00FC3AC8"/>
    <w:rsid w:val="00FC3AFA"/>
    <w:rsid w:val="00FC3DD3"/>
    <w:rsid w:val="00FC40BE"/>
    <w:rsid w:val="00FC4D36"/>
    <w:rsid w:val="00FC54EA"/>
    <w:rsid w:val="00FC595B"/>
    <w:rsid w:val="00FC7488"/>
    <w:rsid w:val="00FC7CDA"/>
    <w:rsid w:val="00FD0012"/>
    <w:rsid w:val="00FD05C0"/>
    <w:rsid w:val="00FD2621"/>
    <w:rsid w:val="00FD2B60"/>
    <w:rsid w:val="00FD3433"/>
    <w:rsid w:val="00FD4454"/>
    <w:rsid w:val="00FD461A"/>
    <w:rsid w:val="00FD4C10"/>
    <w:rsid w:val="00FD4E20"/>
    <w:rsid w:val="00FD4E71"/>
    <w:rsid w:val="00FD5275"/>
    <w:rsid w:val="00FD54FE"/>
    <w:rsid w:val="00FD5698"/>
    <w:rsid w:val="00FD5BAF"/>
    <w:rsid w:val="00FD5E8F"/>
    <w:rsid w:val="00FD792B"/>
    <w:rsid w:val="00FD7E5B"/>
    <w:rsid w:val="00FE02F0"/>
    <w:rsid w:val="00FE1CD6"/>
    <w:rsid w:val="00FE255C"/>
    <w:rsid w:val="00FE29ED"/>
    <w:rsid w:val="00FE2C0A"/>
    <w:rsid w:val="00FE2D12"/>
    <w:rsid w:val="00FE2E5C"/>
    <w:rsid w:val="00FE36F8"/>
    <w:rsid w:val="00FE3A32"/>
    <w:rsid w:val="00FE41D7"/>
    <w:rsid w:val="00FE4D17"/>
    <w:rsid w:val="00FE5856"/>
    <w:rsid w:val="00FE5B31"/>
    <w:rsid w:val="00FE5F21"/>
    <w:rsid w:val="00FE71D9"/>
    <w:rsid w:val="00FE7F8A"/>
    <w:rsid w:val="00FF0482"/>
    <w:rsid w:val="00FF08D0"/>
    <w:rsid w:val="00FF0BD1"/>
    <w:rsid w:val="00FF0D90"/>
    <w:rsid w:val="00FF13C5"/>
    <w:rsid w:val="00FF1504"/>
    <w:rsid w:val="00FF1B67"/>
    <w:rsid w:val="00FF248E"/>
    <w:rsid w:val="00FF3E53"/>
    <w:rsid w:val="00FF4225"/>
    <w:rsid w:val="00FF5A38"/>
    <w:rsid w:val="00FF6A05"/>
    <w:rsid w:val="00FF6B63"/>
    <w:rsid w:val="00FF72B0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AEACA5"/>
  <w15:chartTrackingRefBased/>
  <w15:docId w15:val="{93FE3EB7-A913-4966-A21A-7570D0601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iPriority="0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137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aliases w:val="_GTN_Nadpis 1,Nadpis,1,n1"/>
    <w:basedOn w:val="Normln"/>
    <w:next w:val="Standard1"/>
    <w:link w:val="Nadpis1Char"/>
    <w:autoRedefine/>
    <w:uiPriority w:val="9"/>
    <w:rsid w:val="00BF677A"/>
    <w:pPr>
      <w:keepNext/>
      <w:numPr>
        <w:numId w:val="18"/>
      </w:numPr>
      <w:spacing w:before="200" w:line="300" w:lineRule="auto"/>
      <w:outlineLvl w:val="0"/>
    </w:pPr>
    <w:rPr>
      <w:b/>
      <w:caps/>
      <w:spacing w:val="40"/>
      <w:kern w:val="28"/>
      <w:sz w:val="32"/>
    </w:rPr>
  </w:style>
  <w:style w:type="paragraph" w:styleId="Nadpis2">
    <w:name w:val="heading 2"/>
    <w:aliases w:val="_GTN_Nadpis 2,podkapitola"/>
    <w:basedOn w:val="Normln"/>
    <w:next w:val="Standard1"/>
    <w:link w:val="Nadpis2Char"/>
    <w:qFormat/>
    <w:rsid w:val="003D4DB0"/>
    <w:pPr>
      <w:keepNext/>
      <w:numPr>
        <w:ilvl w:val="1"/>
        <w:numId w:val="18"/>
      </w:numPr>
      <w:spacing w:before="200" w:after="100" w:line="252" w:lineRule="auto"/>
      <w:outlineLvl w:val="1"/>
    </w:pPr>
    <w:rPr>
      <w:b/>
      <w:spacing w:val="20"/>
      <w:sz w:val="28"/>
    </w:rPr>
  </w:style>
  <w:style w:type="paragraph" w:styleId="Nadpis3">
    <w:name w:val="heading 3"/>
    <w:aliases w:val="_GTN_Nadpis 3,Heading 31,heading 3"/>
    <w:basedOn w:val="Normln"/>
    <w:next w:val="Normln"/>
    <w:link w:val="Nadpis3Char"/>
    <w:autoRedefine/>
    <w:rsid w:val="007B59F0"/>
    <w:pPr>
      <w:keepNext/>
      <w:numPr>
        <w:ilvl w:val="2"/>
        <w:numId w:val="18"/>
      </w:numPr>
      <w:spacing w:before="200" w:after="100"/>
      <w:outlineLvl w:val="2"/>
    </w:pPr>
    <w:rPr>
      <w:rFonts w:ascii="Cambria" w:hAnsi="Cambria"/>
      <w:b/>
      <w:sz w:val="24"/>
    </w:rPr>
  </w:style>
  <w:style w:type="paragraph" w:styleId="Nadpis4">
    <w:name w:val="heading 4"/>
    <w:basedOn w:val="Normln"/>
    <w:next w:val="Normln"/>
    <w:link w:val="Nadpis4Char"/>
    <w:rsid w:val="00137790"/>
    <w:pPr>
      <w:keepNext/>
      <w:numPr>
        <w:ilvl w:val="3"/>
        <w:numId w:val="18"/>
      </w:numPr>
      <w:spacing w:before="240" w:after="60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link w:val="Nadpis5Char"/>
    <w:rsid w:val="00137790"/>
    <w:pPr>
      <w:numPr>
        <w:ilvl w:val="4"/>
        <w:numId w:val="18"/>
      </w:numPr>
      <w:spacing w:before="240" w:after="60"/>
      <w:outlineLvl w:val="4"/>
    </w:pPr>
    <w:rPr>
      <w:rFonts w:ascii="Arial" w:hAnsi="Arial"/>
      <w:sz w:val="22"/>
    </w:rPr>
  </w:style>
  <w:style w:type="paragraph" w:styleId="Nadpis6">
    <w:name w:val="heading 6"/>
    <w:basedOn w:val="Normln"/>
    <w:next w:val="Normln"/>
    <w:link w:val="Nadpis6Char"/>
    <w:rsid w:val="00137790"/>
    <w:pPr>
      <w:numPr>
        <w:ilvl w:val="5"/>
        <w:numId w:val="18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Nadpis7">
    <w:name w:val="heading 7"/>
    <w:basedOn w:val="Normln"/>
    <w:next w:val="Normln"/>
    <w:link w:val="Nadpis7Char"/>
    <w:rsid w:val="00137790"/>
    <w:pPr>
      <w:numPr>
        <w:ilvl w:val="6"/>
        <w:numId w:val="18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rsid w:val="00137790"/>
    <w:pPr>
      <w:numPr>
        <w:ilvl w:val="7"/>
        <w:numId w:val="18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rsid w:val="00137790"/>
    <w:pPr>
      <w:numPr>
        <w:ilvl w:val="8"/>
        <w:numId w:val="18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_GTN_Nadpis 1 Char,Nadpis Char,1 Char,n1 Char"/>
    <w:basedOn w:val="Standardnpsmoodstavce"/>
    <w:link w:val="Nadpis1"/>
    <w:uiPriority w:val="9"/>
    <w:rsid w:val="00BF677A"/>
    <w:rPr>
      <w:rFonts w:ascii="Times New Roman" w:eastAsia="Times New Roman" w:hAnsi="Times New Roman" w:cs="Times New Roman"/>
      <w:b/>
      <w:caps/>
      <w:spacing w:val="40"/>
      <w:kern w:val="28"/>
      <w:sz w:val="32"/>
      <w:szCs w:val="20"/>
      <w:lang w:eastAsia="cs-CZ"/>
    </w:rPr>
  </w:style>
  <w:style w:type="character" w:customStyle="1" w:styleId="Nadpis2Char">
    <w:name w:val="Nadpis 2 Char"/>
    <w:aliases w:val="_GTN_Nadpis 2 Char,podkapitola Char"/>
    <w:basedOn w:val="Standardnpsmoodstavce"/>
    <w:link w:val="Nadpis2"/>
    <w:rsid w:val="00297824"/>
    <w:rPr>
      <w:rFonts w:ascii="Times New Roman" w:eastAsia="Times New Roman" w:hAnsi="Times New Roman" w:cs="Times New Roman"/>
      <w:b/>
      <w:spacing w:val="20"/>
      <w:sz w:val="28"/>
      <w:szCs w:val="20"/>
      <w:lang w:eastAsia="cs-CZ"/>
    </w:rPr>
  </w:style>
  <w:style w:type="character" w:customStyle="1" w:styleId="Nadpis3Char">
    <w:name w:val="Nadpis 3 Char"/>
    <w:aliases w:val="_GTN_Nadpis 3 Char,Heading 31 Char,heading 3 Char"/>
    <w:basedOn w:val="Standardnpsmoodstavce"/>
    <w:link w:val="Nadpis3"/>
    <w:rsid w:val="00E676F1"/>
    <w:rPr>
      <w:rFonts w:ascii="Cambria" w:eastAsia="Times New Roman" w:hAnsi="Cambria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137790"/>
    <w:rPr>
      <w:rFonts w:ascii="Times New Roman" w:eastAsia="Times New Roman" w:hAnsi="Times New Roman" w:cs="Times New Roman"/>
      <w:b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137790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137790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137790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137790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137790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tandard1">
    <w:name w:val="Standard1"/>
    <w:basedOn w:val="Normln"/>
    <w:link w:val="Standard1Char"/>
    <w:rsid w:val="00137790"/>
    <w:pPr>
      <w:spacing w:line="264" w:lineRule="auto"/>
      <w:ind w:firstLine="284"/>
      <w:jc w:val="both"/>
    </w:pPr>
    <w:rPr>
      <w:sz w:val="24"/>
    </w:rPr>
  </w:style>
  <w:style w:type="character" w:styleId="slostrnky">
    <w:name w:val="page number"/>
    <w:basedOn w:val="Standardnpsmoodstavce"/>
    <w:rsid w:val="00137790"/>
  </w:style>
  <w:style w:type="paragraph" w:customStyle="1" w:styleId="BodySingle">
    <w:name w:val="Body Single"/>
    <w:rsid w:val="00137790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137790"/>
    <w:rPr>
      <w:color w:val="000000"/>
    </w:rPr>
  </w:style>
  <w:style w:type="character" w:customStyle="1" w:styleId="ZkladntextChar">
    <w:name w:val="Základní text Char"/>
    <w:basedOn w:val="Standardnpsmoodstavce"/>
    <w:link w:val="Zkladntext"/>
    <w:rsid w:val="00137790"/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customStyle="1" w:styleId="Podnadpis1">
    <w:name w:val="Podnadpis1"/>
    <w:basedOn w:val="Nadpis1"/>
    <w:next w:val="Standard2"/>
    <w:rsid w:val="00137790"/>
    <w:pPr>
      <w:numPr>
        <w:numId w:val="0"/>
      </w:numPr>
      <w:spacing w:before="280" w:after="160"/>
      <w:outlineLvl w:val="9"/>
    </w:pPr>
  </w:style>
  <w:style w:type="paragraph" w:customStyle="1" w:styleId="Standard2">
    <w:name w:val="Standard2"/>
    <w:basedOn w:val="Normln"/>
    <w:next w:val="Standard1"/>
    <w:rsid w:val="00137790"/>
    <w:pPr>
      <w:spacing w:line="264" w:lineRule="auto"/>
      <w:jc w:val="both"/>
    </w:pPr>
    <w:rPr>
      <w:sz w:val="24"/>
    </w:rPr>
  </w:style>
  <w:style w:type="paragraph" w:styleId="Obsah1">
    <w:name w:val="toc 1"/>
    <w:basedOn w:val="Normln"/>
    <w:next w:val="Normln"/>
    <w:uiPriority w:val="39"/>
    <w:rsid w:val="00865F77"/>
    <w:pPr>
      <w:tabs>
        <w:tab w:val="left" w:pos="658"/>
        <w:tab w:val="right" w:leader="dot" w:pos="9355"/>
      </w:tabs>
      <w:spacing w:before="120" w:after="120" w:line="300" w:lineRule="auto"/>
      <w:ind w:left="658" w:hanging="658"/>
      <w:jc w:val="both"/>
    </w:pPr>
    <w:rPr>
      <w:b/>
      <w:caps/>
      <w:sz w:val="24"/>
    </w:rPr>
  </w:style>
  <w:style w:type="paragraph" w:styleId="Obsah2">
    <w:name w:val="toc 2"/>
    <w:basedOn w:val="Normln"/>
    <w:next w:val="Normln"/>
    <w:uiPriority w:val="39"/>
    <w:rsid w:val="00865F77"/>
    <w:pPr>
      <w:tabs>
        <w:tab w:val="left" w:pos="658"/>
        <w:tab w:val="right" w:leader="dot" w:pos="9355"/>
      </w:tabs>
      <w:spacing w:line="300" w:lineRule="auto"/>
      <w:ind w:left="658" w:hanging="658"/>
      <w:jc w:val="both"/>
    </w:pPr>
    <w:rPr>
      <w:b/>
      <w:sz w:val="22"/>
    </w:rPr>
  </w:style>
  <w:style w:type="paragraph" w:customStyle="1" w:styleId="Odrky1">
    <w:name w:val="Odrážky1"/>
    <w:basedOn w:val="Standard1"/>
    <w:rsid w:val="00137790"/>
    <w:pPr>
      <w:numPr>
        <w:numId w:val="11"/>
      </w:numPr>
      <w:tabs>
        <w:tab w:val="left" w:pos="851"/>
        <w:tab w:val="right" w:pos="7938"/>
        <w:tab w:val="left" w:pos="8051"/>
      </w:tabs>
      <w:spacing w:before="60" w:after="60" w:line="240" w:lineRule="auto"/>
      <w:contextualSpacing/>
    </w:pPr>
  </w:style>
  <w:style w:type="paragraph" w:customStyle="1" w:styleId="Odrky2">
    <w:name w:val="Odrážky2"/>
    <w:basedOn w:val="slovn"/>
    <w:rsid w:val="00137790"/>
    <w:pPr>
      <w:numPr>
        <w:numId w:val="9"/>
      </w:numPr>
    </w:pPr>
  </w:style>
  <w:style w:type="paragraph" w:customStyle="1" w:styleId="slovn">
    <w:name w:val="Číslování"/>
    <w:basedOn w:val="Normln"/>
    <w:link w:val="slovnChar"/>
    <w:rsid w:val="00137790"/>
    <w:pPr>
      <w:numPr>
        <w:numId w:val="6"/>
      </w:numPr>
      <w:spacing w:before="40"/>
      <w:jc w:val="both"/>
    </w:pPr>
    <w:rPr>
      <w:sz w:val="24"/>
    </w:rPr>
  </w:style>
  <w:style w:type="paragraph" w:customStyle="1" w:styleId="ObrTab">
    <w:name w:val="Obr_Tab"/>
    <w:basedOn w:val="Standard1"/>
    <w:next w:val="Standard1"/>
    <w:rsid w:val="00137790"/>
    <w:pPr>
      <w:widowControl w:val="0"/>
      <w:spacing w:before="120" w:after="60" w:line="240" w:lineRule="auto"/>
      <w:ind w:firstLine="0"/>
      <w:jc w:val="center"/>
    </w:pPr>
    <w:rPr>
      <w:b/>
    </w:rPr>
  </w:style>
  <w:style w:type="paragraph" w:customStyle="1" w:styleId="NumberList">
    <w:name w:val="Number List"/>
    <w:rsid w:val="00137790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137790"/>
    <w:pPr>
      <w:tabs>
        <w:tab w:val="center" w:pos="4536"/>
        <w:tab w:val="right" w:pos="9072"/>
      </w:tabs>
      <w:spacing w:before="60" w:line="300" w:lineRule="auto"/>
      <w:jc w:val="both"/>
    </w:pPr>
  </w:style>
  <w:style w:type="character" w:customStyle="1" w:styleId="ZpatChar">
    <w:name w:val="Zápatí Char"/>
    <w:basedOn w:val="Standardnpsmoodstavce"/>
    <w:link w:val="Zpat"/>
    <w:uiPriority w:val="99"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bsah3">
    <w:name w:val="toc 3"/>
    <w:basedOn w:val="Normln"/>
    <w:next w:val="Normln"/>
    <w:uiPriority w:val="39"/>
    <w:rsid w:val="00865F77"/>
    <w:pPr>
      <w:tabs>
        <w:tab w:val="right" w:leader="dot" w:pos="9355"/>
      </w:tabs>
      <w:ind w:left="658" w:hanging="658"/>
      <w:jc w:val="both"/>
    </w:pPr>
  </w:style>
  <w:style w:type="paragraph" w:styleId="Seznamsodrkami">
    <w:name w:val="List Bullet"/>
    <w:basedOn w:val="Normln"/>
    <w:autoRedefine/>
    <w:rsid w:val="00137790"/>
    <w:pPr>
      <w:numPr>
        <w:numId w:val="2"/>
      </w:numPr>
    </w:pPr>
    <w:rPr>
      <w:sz w:val="24"/>
      <w:szCs w:val="24"/>
    </w:rPr>
  </w:style>
  <w:style w:type="paragraph" w:customStyle="1" w:styleId="literatura">
    <w:name w:val="literatura"/>
    <w:basedOn w:val="Zkladntext"/>
    <w:rsid w:val="00137790"/>
    <w:pPr>
      <w:ind w:left="709" w:hanging="709"/>
    </w:pPr>
    <w:rPr>
      <w:sz w:val="24"/>
    </w:rPr>
  </w:style>
  <w:style w:type="paragraph" w:customStyle="1" w:styleId="Literatura0">
    <w:name w:val="Literatura"/>
    <w:basedOn w:val="Standard2"/>
    <w:link w:val="LiteraturaChar"/>
    <w:rsid w:val="00137790"/>
    <w:pPr>
      <w:spacing w:line="240" w:lineRule="auto"/>
      <w:ind w:left="851" w:hanging="851"/>
    </w:pPr>
    <w:rPr>
      <w:sz w:val="28"/>
    </w:rPr>
  </w:style>
  <w:style w:type="paragraph" w:customStyle="1" w:styleId="O1">
    <w:name w:val="O1"/>
    <w:basedOn w:val="Normln"/>
    <w:rsid w:val="00137790"/>
    <w:pPr>
      <w:numPr>
        <w:numId w:val="1"/>
      </w:numPr>
      <w:spacing w:before="20"/>
      <w:jc w:val="both"/>
    </w:pPr>
  </w:style>
  <w:style w:type="paragraph" w:customStyle="1" w:styleId="Obr">
    <w:name w:val="Obr"/>
    <w:basedOn w:val="Normln"/>
    <w:rsid w:val="00137790"/>
    <w:pPr>
      <w:spacing w:before="120" w:after="120"/>
      <w:jc w:val="center"/>
    </w:pPr>
    <w:rPr>
      <w:b/>
    </w:rPr>
  </w:style>
  <w:style w:type="paragraph" w:customStyle="1" w:styleId="N1">
    <w:name w:val="N1"/>
    <w:basedOn w:val="Normln"/>
    <w:rsid w:val="00137790"/>
    <w:pPr>
      <w:spacing w:before="40"/>
      <w:ind w:firstLine="284"/>
      <w:jc w:val="both"/>
    </w:pPr>
  </w:style>
  <w:style w:type="paragraph" w:customStyle="1" w:styleId="N3">
    <w:name w:val="N3"/>
    <w:basedOn w:val="Normln"/>
    <w:rsid w:val="00137790"/>
    <w:pPr>
      <w:jc w:val="both"/>
    </w:pPr>
  </w:style>
  <w:style w:type="paragraph" w:customStyle="1" w:styleId="R">
    <w:name w:val="R"/>
    <w:basedOn w:val="Normln"/>
    <w:rsid w:val="00137790"/>
    <w:pPr>
      <w:tabs>
        <w:tab w:val="right" w:pos="9356"/>
      </w:tabs>
      <w:spacing w:before="80" w:after="80"/>
      <w:ind w:left="567"/>
      <w:jc w:val="both"/>
    </w:pPr>
    <w:rPr>
      <w:sz w:val="24"/>
    </w:rPr>
  </w:style>
  <w:style w:type="character" w:styleId="Hypertextovodkaz">
    <w:name w:val="Hyperlink"/>
    <w:uiPriority w:val="99"/>
    <w:rsid w:val="00137790"/>
    <w:rPr>
      <w:color w:val="0000FF"/>
      <w:u w:val="single"/>
    </w:rPr>
  </w:style>
  <w:style w:type="paragraph" w:styleId="Normlnweb">
    <w:name w:val="Normal (Web)"/>
    <w:basedOn w:val="Normln"/>
    <w:uiPriority w:val="99"/>
    <w:rsid w:val="00137790"/>
    <w:pPr>
      <w:spacing w:before="100" w:beforeAutospacing="1" w:after="100" w:afterAutospacing="1"/>
    </w:pPr>
    <w:rPr>
      <w:color w:val="FFFFFF"/>
      <w:sz w:val="24"/>
      <w:szCs w:val="24"/>
    </w:rPr>
  </w:style>
  <w:style w:type="paragraph" w:styleId="Seznam">
    <w:name w:val="List"/>
    <w:basedOn w:val="Normln"/>
    <w:rsid w:val="00137790"/>
    <w:pPr>
      <w:widowControl w:val="0"/>
      <w:tabs>
        <w:tab w:val="left" w:pos="851"/>
      </w:tabs>
      <w:spacing w:before="60" w:after="60"/>
      <w:ind w:left="851" w:hanging="851"/>
      <w:jc w:val="both"/>
    </w:pPr>
    <w:rPr>
      <w:rFonts w:ascii="Arial" w:hAnsi="Arial"/>
    </w:rPr>
  </w:style>
  <w:style w:type="paragraph" w:customStyle="1" w:styleId="Bntext">
    <w:name w:val="Běžný text"/>
    <w:basedOn w:val="Normln"/>
    <w:rsid w:val="00137790"/>
    <w:pPr>
      <w:widowControl w:val="0"/>
      <w:spacing w:before="60" w:after="60"/>
      <w:jc w:val="both"/>
    </w:pPr>
    <w:rPr>
      <w:rFonts w:ascii="Arial" w:hAnsi="Arial"/>
      <w:szCs w:val="24"/>
    </w:rPr>
  </w:style>
  <w:style w:type="paragraph" w:styleId="slovanseznam">
    <w:name w:val="List Number"/>
    <w:basedOn w:val="Normln"/>
    <w:rsid w:val="00865F77"/>
    <w:pPr>
      <w:numPr>
        <w:numId w:val="3"/>
      </w:numPr>
      <w:jc w:val="both"/>
    </w:pPr>
    <w:rPr>
      <w:sz w:val="24"/>
    </w:rPr>
  </w:style>
  <w:style w:type="character" w:styleId="Sledovanodkaz">
    <w:name w:val="FollowedHyperlink"/>
    <w:rsid w:val="00137790"/>
    <w:rPr>
      <w:color w:val="800080"/>
      <w:u w:val="single"/>
    </w:rPr>
  </w:style>
  <w:style w:type="character" w:styleId="DefiniceHTML">
    <w:name w:val="HTML Definition"/>
    <w:rsid w:val="00137790"/>
    <w:rPr>
      <w:i/>
      <w:iCs/>
    </w:rPr>
  </w:style>
  <w:style w:type="paragraph" w:customStyle="1" w:styleId="odsazenyN3">
    <w:name w:val="odsazenyN3"/>
    <w:basedOn w:val="N3"/>
    <w:rsid w:val="00137790"/>
    <w:pPr>
      <w:ind w:left="709" w:hanging="709"/>
    </w:pPr>
    <w:rPr>
      <w:bCs/>
      <w:iCs/>
    </w:rPr>
  </w:style>
  <w:style w:type="paragraph" w:customStyle="1" w:styleId="odsazenyN3Char">
    <w:name w:val="odsazenyN3 Char"/>
    <w:basedOn w:val="Normln"/>
    <w:link w:val="odsazenyN3CharChar"/>
    <w:rsid w:val="00137790"/>
    <w:pPr>
      <w:ind w:left="709" w:hanging="709"/>
      <w:jc w:val="both"/>
    </w:pPr>
    <w:rPr>
      <w:bCs/>
      <w:iCs/>
    </w:rPr>
  </w:style>
  <w:style w:type="character" w:customStyle="1" w:styleId="odsazenyN3CharChar">
    <w:name w:val="odsazenyN3 Char Char"/>
    <w:link w:val="odsazenyN3Char"/>
    <w:rsid w:val="00137790"/>
    <w:rPr>
      <w:rFonts w:ascii="Times New Roman" w:eastAsia="Times New Roman" w:hAnsi="Times New Roman" w:cs="Times New Roman"/>
      <w:bCs/>
      <w:i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137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rsid w:val="00137790"/>
    <w:pPr>
      <w:jc w:val="both"/>
    </w:pPr>
    <w:rPr>
      <w:b/>
      <w:bCs/>
      <w:sz w:val="24"/>
    </w:rPr>
  </w:style>
  <w:style w:type="character" w:customStyle="1" w:styleId="Zkladntext2Char">
    <w:name w:val="Základní text 2 Char"/>
    <w:basedOn w:val="Standardnpsmoodstavce"/>
    <w:link w:val="Zkladntext2"/>
    <w:rsid w:val="00137790"/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slovanseznam2">
    <w:name w:val="List Number 2"/>
    <w:aliases w:val="podklady"/>
    <w:basedOn w:val="Normln"/>
    <w:rsid w:val="00137790"/>
    <w:pPr>
      <w:numPr>
        <w:numId w:val="4"/>
      </w:num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styleId="slovanseznam3">
    <w:name w:val="List Number 3"/>
    <w:basedOn w:val="Normln"/>
    <w:rsid w:val="00865F77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customStyle="1" w:styleId="slovanseznama">
    <w:name w:val="Číslovaný seznam [a]"/>
    <w:basedOn w:val="slovanseznam3"/>
    <w:rsid w:val="00865F77"/>
    <w:pPr>
      <w:numPr>
        <w:numId w:val="5"/>
      </w:numPr>
    </w:pPr>
  </w:style>
  <w:style w:type="paragraph" w:styleId="Textkomente">
    <w:name w:val="annotation text"/>
    <w:basedOn w:val="Normln"/>
    <w:link w:val="TextkomenteChar"/>
    <w:semiHidden/>
    <w:rsid w:val="00137790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xtkomenteChar">
    <w:name w:val="Text komentáře Char"/>
    <w:basedOn w:val="Standardnpsmoodstavce"/>
    <w:link w:val="Textkomente"/>
    <w:semiHidden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13779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13779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137790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137790"/>
    <w:rPr>
      <w:rFonts w:ascii="Tahoma" w:eastAsia="Times New Roman" w:hAnsi="Tahoma" w:cs="Tahoma"/>
      <w:sz w:val="16"/>
      <w:szCs w:val="16"/>
      <w:lang w:eastAsia="cs-CZ"/>
    </w:rPr>
  </w:style>
  <w:style w:type="paragraph" w:styleId="Titulek">
    <w:name w:val="caption"/>
    <w:basedOn w:val="Normln"/>
    <w:next w:val="Normln"/>
    <w:rsid w:val="00886A0F"/>
    <w:pPr>
      <w:keepNext/>
      <w:spacing w:before="60" w:after="100"/>
      <w:jc w:val="center"/>
    </w:pPr>
    <w:rPr>
      <w:b/>
      <w:bCs/>
      <w:sz w:val="22"/>
      <w:szCs w:val="22"/>
    </w:rPr>
  </w:style>
  <w:style w:type="paragraph" w:styleId="Textpoznpodarou">
    <w:name w:val="footnote text"/>
    <w:basedOn w:val="Normln"/>
    <w:link w:val="TextpoznpodarouChar"/>
    <w:semiHidden/>
    <w:rsid w:val="00137790"/>
  </w:style>
  <w:style w:type="character" w:customStyle="1" w:styleId="TextpoznpodarouChar">
    <w:name w:val="Text pozn. pod čarou Char"/>
    <w:basedOn w:val="Standardnpsmoodstavce"/>
    <w:link w:val="Textpoznpodarou"/>
    <w:semiHidden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137790"/>
    <w:rPr>
      <w:vertAlign w:val="superscript"/>
    </w:rPr>
  </w:style>
  <w:style w:type="paragraph" w:styleId="Textvysvtlivek">
    <w:name w:val="endnote text"/>
    <w:basedOn w:val="Normln"/>
    <w:link w:val="TextvysvtlivekChar"/>
    <w:semiHidden/>
    <w:rsid w:val="00137790"/>
  </w:style>
  <w:style w:type="character" w:customStyle="1" w:styleId="TextvysvtlivekChar">
    <w:name w:val="Text vysvětlivek Char"/>
    <w:basedOn w:val="Standardnpsmoodstavce"/>
    <w:link w:val="Textvysvtlivek"/>
    <w:semiHidden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semiHidden/>
    <w:rsid w:val="00137790"/>
    <w:rPr>
      <w:vertAlign w:val="superscript"/>
    </w:rPr>
  </w:style>
  <w:style w:type="character" w:styleId="Odkaznakoment">
    <w:name w:val="annotation reference"/>
    <w:semiHidden/>
    <w:rsid w:val="00137790"/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1377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tyle19">
    <w:name w:val="Style19"/>
    <w:basedOn w:val="Normln"/>
    <w:rsid w:val="00137790"/>
    <w:pPr>
      <w:widowControl w:val="0"/>
      <w:autoSpaceDE w:val="0"/>
      <w:autoSpaceDN w:val="0"/>
      <w:adjustRightInd w:val="0"/>
      <w:spacing w:line="284" w:lineRule="exact"/>
    </w:pPr>
    <w:rPr>
      <w:rFonts w:ascii="Arial" w:hAnsi="Arial" w:cs="Arial"/>
      <w:sz w:val="24"/>
      <w:szCs w:val="24"/>
    </w:rPr>
  </w:style>
  <w:style w:type="paragraph" w:customStyle="1" w:styleId="Style9">
    <w:name w:val="Style9"/>
    <w:basedOn w:val="Normln"/>
    <w:rsid w:val="00137790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Style11">
    <w:name w:val="Style11"/>
    <w:basedOn w:val="Normln"/>
    <w:rsid w:val="00137790"/>
    <w:pPr>
      <w:widowControl w:val="0"/>
      <w:autoSpaceDE w:val="0"/>
      <w:autoSpaceDN w:val="0"/>
      <w:adjustRightInd w:val="0"/>
      <w:spacing w:line="278" w:lineRule="exact"/>
      <w:ind w:hanging="562"/>
    </w:pPr>
    <w:rPr>
      <w:rFonts w:ascii="Arial" w:hAnsi="Arial"/>
      <w:sz w:val="24"/>
      <w:szCs w:val="24"/>
    </w:rPr>
  </w:style>
  <w:style w:type="paragraph" w:customStyle="1" w:styleId="Style17">
    <w:name w:val="Style17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">
    <w:name w:val="Style1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5">
    <w:name w:val="Style15"/>
    <w:basedOn w:val="Normln"/>
    <w:rsid w:val="00137790"/>
    <w:pPr>
      <w:widowControl w:val="0"/>
      <w:autoSpaceDE w:val="0"/>
      <w:autoSpaceDN w:val="0"/>
      <w:adjustRightInd w:val="0"/>
      <w:spacing w:line="280" w:lineRule="exact"/>
      <w:ind w:firstLine="706"/>
      <w:jc w:val="both"/>
    </w:pPr>
    <w:rPr>
      <w:rFonts w:ascii="Arial" w:hAnsi="Arial" w:cs="Arial"/>
      <w:sz w:val="24"/>
      <w:szCs w:val="24"/>
    </w:rPr>
  </w:style>
  <w:style w:type="paragraph" w:customStyle="1" w:styleId="Style13">
    <w:name w:val="Style13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8">
    <w:name w:val="Style18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21">
    <w:name w:val="Style21"/>
    <w:basedOn w:val="Normln"/>
    <w:rsid w:val="00137790"/>
    <w:pPr>
      <w:widowControl w:val="0"/>
      <w:autoSpaceDE w:val="0"/>
      <w:autoSpaceDN w:val="0"/>
      <w:adjustRightInd w:val="0"/>
      <w:spacing w:line="283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3">
    <w:name w:val="Style23"/>
    <w:basedOn w:val="Normln"/>
    <w:rsid w:val="00137790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24">
    <w:name w:val="Style24"/>
    <w:basedOn w:val="Normln"/>
    <w:rsid w:val="00137790"/>
    <w:pPr>
      <w:widowControl w:val="0"/>
      <w:autoSpaceDE w:val="0"/>
      <w:autoSpaceDN w:val="0"/>
      <w:adjustRightInd w:val="0"/>
      <w:spacing w:line="283" w:lineRule="exact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Normln"/>
    <w:rsid w:val="00137790"/>
    <w:pPr>
      <w:widowControl w:val="0"/>
      <w:autoSpaceDE w:val="0"/>
      <w:autoSpaceDN w:val="0"/>
      <w:adjustRightInd w:val="0"/>
      <w:spacing w:line="542" w:lineRule="exact"/>
      <w:jc w:val="center"/>
    </w:pPr>
    <w:rPr>
      <w:rFonts w:ascii="Arial" w:hAnsi="Arial" w:cs="Arial"/>
      <w:sz w:val="24"/>
      <w:szCs w:val="24"/>
    </w:rPr>
  </w:style>
  <w:style w:type="character" w:customStyle="1" w:styleId="FontStyle84">
    <w:name w:val="Font Style84"/>
    <w:rsid w:val="0013779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32">
    <w:name w:val="Style32"/>
    <w:basedOn w:val="Normln"/>
    <w:rsid w:val="00137790"/>
    <w:pPr>
      <w:widowControl w:val="0"/>
      <w:autoSpaceDE w:val="0"/>
      <w:autoSpaceDN w:val="0"/>
      <w:adjustRightInd w:val="0"/>
      <w:spacing w:line="274" w:lineRule="exact"/>
      <w:ind w:hanging="792"/>
    </w:pPr>
    <w:rPr>
      <w:rFonts w:ascii="Arial" w:hAnsi="Arial" w:cs="Arial"/>
      <w:sz w:val="24"/>
      <w:szCs w:val="24"/>
    </w:rPr>
  </w:style>
  <w:style w:type="paragraph" w:customStyle="1" w:styleId="Style33">
    <w:name w:val="Style33"/>
    <w:basedOn w:val="Normln"/>
    <w:rsid w:val="0013779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FontStyle105">
    <w:name w:val="Font Style105"/>
    <w:rsid w:val="00137790"/>
    <w:rPr>
      <w:rFonts w:ascii="Arial" w:hAnsi="Arial" w:cs="Arial"/>
      <w:sz w:val="18"/>
      <w:szCs w:val="18"/>
    </w:rPr>
  </w:style>
  <w:style w:type="paragraph" w:customStyle="1" w:styleId="Style43">
    <w:name w:val="Style43"/>
    <w:basedOn w:val="Normln"/>
    <w:rsid w:val="00137790"/>
    <w:pPr>
      <w:widowControl w:val="0"/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character" w:customStyle="1" w:styleId="FontStyle85">
    <w:name w:val="Font Style85"/>
    <w:rsid w:val="00137790"/>
    <w:rPr>
      <w:rFonts w:ascii="Times New Roman" w:hAnsi="Times New Roman" w:cs="Times New Roman"/>
      <w:sz w:val="24"/>
      <w:szCs w:val="24"/>
    </w:rPr>
  </w:style>
  <w:style w:type="paragraph" w:customStyle="1" w:styleId="Style64">
    <w:name w:val="Style64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69">
    <w:name w:val="Style69"/>
    <w:basedOn w:val="Normln"/>
    <w:rsid w:val="00137790"/>
    <w:pPr>
      <w:widowControl w:val="0"/>
      <w:autoSpaceDE w:val="0"/>
      <w:autoSpaceDN w:val="0"/>
      <w:adjustRightInd w:val="0"/>
      <w:spacing w:line="293" w:lineRule="exact"/>
      <w:ind w:hanging="787"/>
    </w:pPr>
    <w:rPr>
      <w:rFonts w:ascii="Arial" w:hAnsi="Arial" w:cs="Arial"/>
      <w:sz w:val="24"/>
      <w:szCs w:val="24"/>
    </w:rPr>
  </w:style>
  <w:style w:type="paragraph" w:customStyle="1" w:styleId="Style71">
    <w:name w:val="Style71"/>
    <w:basedOn w:val="Normln"/>
    <w:rsid w:val="00137790"/>
    <w:pPr>
      <w:widowControl w:val="0"/>
      <w:autoSpaceDE w:val="0"/>
      <w:autoSpaceDN w:val="0"/>
      <w:adjustRightInd w:val="0"/>
      <w:spacing w:line="264" w:lineRule="exact"/>
      <w:ind w:hanging="883"/>
    </w:pPr>
    <w:rPr>
      <w:rFonts w:ascii="Arial" w:hAnsi="Arial" w:cs="Arial"/>
      <w:sz w:val="24"/>
      <w:szCs w:val="24"/>
    </w:rPr>
  </w:style>
  <w:style w:type="paragraph" w:customStyle="1" w:styleId="Style72">
    <w:name w:val="Style72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79">
    <w:name w:val="Font Style79"/>
    <w:rsid w:val="0013779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0">
    <w:name w:val="Font Style80"/>
    <w:rsid w:val="00137790"/>
    <w:rPr>
      <w:rFonts w:ascii="Times New Roman" w:hAnsi="Times New Roman" w:cs="Times New Roman"/>
      <w:sz w:val="22"/>
      <w:szCs w:val="22"/>
    </w:rPr>
  </w:style>
  <w:style w:type="character" w:customStyle="1" w:styleId="FontStyle81">
    <w:name w:val="Font Style81"/>
    <w:rsid w:val="0013779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rsid w:val="00137790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86">
    <w:name w:val="Font Style86"/>
    <w:rsid w:val="0013779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87">
    <w:name w:val="Font Style87"/>
    <w:rsid w:val="00137790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88">
    <w:name w:val="Font Style88"/>
    <w:rsid w:val="00137790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character" w:customStyle="1" w:styleId="FontStyle89">
    <w:name w:val="Font Style89"/>
    <w:rsid w:val="00137790"/>
    <w:rPr>
      <w:rFonts w:ascii="Times New Roman" w:hAnsi="Times New Roman" w:cs="Times New Roman"/>
      <w:i/>
      <w:iCs/>
      <w:spacing w:val="50"/>
      <w:w w:val="250"/>
      <w:sz w:val="14"/>
      <w:szCs w:val="14"/>
    </w:rPr>
  </w:style>
  <w:style w:type="character" w:customStyle="1" w:styleId="FontStyle90">
    <w:name w:val="Font Style90"/>
    <w:rsid w:val="00137790"/>
    <w:rPr>
      <w:rFonts w:ascii="Arial" w:hAnsi="Arial" w:cs="Arial"/>
      <w:i/>
      <w:iCs/>
      <w:sz w:val="22"/>
      <w:szCs w:val="22"/>
    </w:rPr>
  </w:style>
  <w:style w:type="character" w:customStyle="1" w:styleId="FontStyle91">
    <w:name w:val="Font Style91"/>
    <w:rsid w:val="0013779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92">
    <w:name w:val="Font Style92"/>
    <w:rsid w:val="00137790"/>
    <w:rPr>
      <w:rFonts w:ascii="Verdana" w:hAnsi="Verdana" w:cs="Verdana"/>
      <w:b/>
      <w:bCs/>
      <w:spacing w:val="-20"/>
      <w:sz w:val="18"/>
      <w:szCs w:val="18"/>
    </w:rPr>
  </w:style>
  <w:style w:type="character" w:customStyle="1" w:styleId="FontStyle95">
    <w:name w:val="Font Style95"/>
    <w:rsid w:val="00137790"/>
    <w:rPr>
      <w:rFonts w:ascii="Georgia" w:hAnsi="Georgia" w:cs="Georgia"/>
      <w:b/>
      <w:bCs/>
      <w:sz w:val="20"/>
      <w:szCs w:val="20"/>
    </w:rPr>
  </w:style>
  <w:style w:type="character" w:customStyle="1" w:styleId="FontStyle97">
    <w:name w:val="Font Style97"/>
    <w:rsid w:val="00137790"/>
    <w:rPr>
      <w:rFonts w:ascii="Times New Roman" w:hAnsi="Times New Roman" w:cs="Times New Roman"/>
      <w:spacing w:val="40"/>
      <w:sz w:val="30"/>
      <w:szCs w:val="30"/>
    </w:rPr>
  </w:style>
  <w:style w:type="character" w:customStyle="1" w:styleId="FontStyle104">
    <w:name w:val="Font Style104"/>
    <w:rsid w:val="00137790"/>
    <w:rPr>
      <w:rFonts w:ascii="Arial" w:hAnsi="Arial" w:cs="Arial"/>
      <w:sz w:val="18"/>
      <w:szCs w:val="18"/>
    </w:rPr>
  </w:style>
  <w:style w:type="paragraph" w:styleId="Zkladntextodsazen">
    <w:name w:val="Body Text Indent"/>
    <w:basedOn w:val="Normln"/>
    <w:link w:val="ZkladntextodsazenChar"/>
    <w:rsid w:val="00137790"/>
    <w:pPr>
      <w:ind w:left="375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13779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Otzka">
    <w:name w:val="Otázka"/>
    <w:basedOn w:val="Normln"/>
    <w:rsid w:val="00137790"/>
    <w:pPr>
      <w:numPr>
        <w:numId w:val="7"/>
      </w:numPr>
      <w:pBdr>
        <w:left w:val="single" w:sz="4" w:space="14" w:color="auto"/>
      </w:pBdr>
      <w:tabs>
        <w:tab w:val="clear" w:pos="709"/>
      </w:tabs>
      <w:spacing w:after="120"/>
      <w:ind w:left="284" w:firstLine="0"/>
      <w:jc w:val="both"/>
    </w:pPr>
    <w:rPr>
      <w:i/>
      <w:sz w:val="24"/>
      <w:szCs w:val="24"/>
    </w:rPr>
  </w:style>
  <w:style w:type="character" w:customStyle="1" w:styleId="LiteraturaChar">
    <w:name w:val="Literatura Char"/>
    <w:link w:val="Literatura0"/>
    <w:rsid w:val="00137790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Odstavecseseznamem">
    <w:name w:val="List Paragraph"/>
    <w:basedOn w:val="Normln"/>
    <w:uiPriority w:val="34"/>
    <w:rsid w:val="001377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rsid w:val="00137790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rsid w:val="00137790"/>
    <w:pPr>
      <w:keepLines/>
      <w:numPr>
        <w:numId w:val="0"/>
      </w:numPr>
      <w:spacing w:line="276" w:lineRule="auto"/>
      <w:outlineLvl w:val="9"/>
    </w:pPr>
    <w:rPr>
      <w:rFonts w:ascii="Cambria" w:hAnsi="Cambria"/>
      <w:bCs/>
      <w:caps w:val="0"/>
      <w:color w:val="365F91"/>
      <w:spacing w:val="0"/>
      <w:kern w:val="0"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137790"/>
    <w:rPr>
      <w:color w:val="808080"/>
    </w:rPr>
  </w:style>
  <w:style w:type="paragraph" w:styleId="Rozloendokumentu">
    <w:name w:val="Document Map"/>
    <w:basedOn w:val="Normln"/>
    <w:link w:val="RozloendokumentuChar"/>
    <w:rsid w:val="00137790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rsid w:val="00137790"/>
    <w:rPr>
      <w:rFonts w:ascii="Tahoma" w:eastAsia="Times New Roman" w:hAnsi="Tahoma" w:cs="Tahoma"/>
      <w:sz w:val="16"/>
      <w:szCs w:val="16"/>
      <w:lang w:eastAsia="cs-CZ"/>
    </w:rPr>
  </w:style>
  <w:style w:type="paragraph" w:styleId="Nzev">
    <w:name w:val="Title"/>
    <w:basedOn w:val="Normln"/>
    <w:link w:val="NzevChar"/>
    <w:rsid w:val="00137790"/>
    <w:pPr>
      <w:jc w:val="center"/>
    </w:pPr>
    <w:rPr>
      <w:rFonts w:ascii="Arial" w:hAnsi="Arial" w:cs="Arial"/>
      <w:b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137790"/>
    <w:rPr>
      <w:rFonts w:ascii="Arial" w:eastAsia="Times New Roman" w:hAnsi="Arial" w:cs="Arial"/>
      <w:b/>
      <w:sz w:val="28"/>
      <w:szCs w:val="28"/>
      <w:lang w:eastAsia="cs-CZ"/>
    </w:rPr>
  </w:style>
  <w:style w:type="paragraph" w:customStyle="1" w:styleId="Default">
    <w:name w:val="Default"/>
    <w:rsid w:val="001377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137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rsid w:val="00137790"/>
    <w:rPr>
      <w:i/>
      <w:iCs/>
    </w:rPr>
  </w:style>
  <w:style w:type="paragraph" w:customStyle="1" w:styleId="normal1">
    <w:name w:val="normal1"/>
    <w:basedOn w:val="Normln"/>
    <w:rsid w:val="00137790"/>
    <w:pPr>
      <w:ind w:firstLine="284"/>
      <w:jc w:val="both"/>
    </w:pPr>
  </w:style>
  <w:style w:type="paragraph" w:customStyle="1" w:styleId="GTNPopisobrzkatabulek">
    <w:name w:val="GTN_Popis obrázků a tabulek"/>
    <w:basedOn w:val="Normln"/>
    <w:link w:val="GTNPopisobrzkatabulekChar"/>
    <w:qFormat/>
    <w:rsid w:val="00137790"/>
    <w:pPr>
      <w:spacing w:before="60" w:after="60" w:line="276" w:lineRule="auto"/>
      <w:jc w:val="center"/>
    </w:pPr>
    <w:rPr>
      <w:b/>
      <w:sz w:val="22"/>
      <w:szCs w:val="22"/>
    </w:rPr>
  </w:style>
  <w:style w:type="paragraph" w:customStyle="1" w:styleId="GTNBntext">
    <w:name w:val="_GTN_Běžný text"/>
    <w:basedOn w:val="Standard1"/>
    <w:link w:val="GTNBntextChar"/>
    <w:qFormat/>
    <w:rsid w:val="00137790"/>
    <w:pPr>
      <w:spacing w:before="20" w:after="20" w:line="276" w:lineRule="auto"/>
    </w:pPr>
  </w:style>
  <w:style w:type="character" w:customStyle="1" w:styleId="GTNPopisobrzkatabulekChar">
    <w:name w:val="GTN_Popis obrázků a tabulek Char"/>
    <w:basedOn w:val="Standardnpsmoodstavce"/>
    <w:link w:val="GTNPopisobrzkatabulek"/>
    <w:rsid w:val="00137790"/>
    <w:rPr>
      <w:rFonts w:ascii="Times New Roman" w:eastAsia="Times New Roman" w:hAnsi="Times New Roman" w:cs="Times New Roman"/>
      <w:b/>
      <w:lang w:eastAsia="cs-CZ"/>
    </w:rPr>
  </w:style>
  <w:style w:type="character" w:customStyle="1" w:styleId="Standard1Char">
    <w:name w:val="Standard1 Char"/>
    <w:basedOn w:val="Standardnpsmoodstavce"/>
    <w:link w:val="Standard1"/>
    <w:rsid w:val="00137790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GTNBntextChar">
    <w:name w:val="_GTN_Běžný text Char"/>
    <w:basedOn w:val="Standard1Char"/>
    <w:link w:val="GTNBntext"/>
    <w:rsid w:val="0013779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GTNOdrky">
    <w:name w:val="_GTN_Odrážky"/>
    <w:basedOn w:val="GTNBntext"/>
    <w:link w:val="GTNOdrkyChar"/>
    <w:qFormat/>
    <w:rsid w:val="00137790"/>
    <w:pPr>
      <w:numPr>
        <w:numId w:val="10"/>
      </w:numPr>
    </w:pPr>
  </w:style>
  <w:style w:type="paragraph" w:customStyle="1" w:styleId="GTNslovn">
    <w:name w:val="_GTN_Číslování"/>
    <w:basedOn w:val="Nadpis1"/>
    <w:link w:val="GTNslovnChar"/>
    <w:qFormat/>
    <w:rsid w:val="00557626"/>
    <w:rPr>
      <w:spacing w:val="10"/>
    </w:rPr>
  </w:style>
  <w:style w:type="character" w:customStyle="1" w:styleId="GTNOdrkyChar">
    <w:name w:val="_GTN_Odrážky Char"/>
    <w:basedOn w:val="GTNBntextChar"/>
    <w:link w:val="GTNOdrky"/>
    <w:rsid w:val="00137790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slovnChar">
    <w:name w:val="Číslování Char"/>
    <w:basedOn w:val="Standardnpsmoodstavce"/>
    <w:link w:val="slovn"/>
    <w:rsid w:val="00137790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GTNslovnChar">
    <w:name w:val="_GTN_Číslování Char"/>
    <w:basedOn w:val="slovnChar"/>
    <w:link w:val="GTNslovn"/>
    <w:rsid w:val="00557626"/>
    <w:rPr>
      <w:rFonts w:ascii="Times New Roman" w:eastAsia="Times New Roman" w:hAnsi="Times New Roman" w:cs="Times New Roman"/>
      <w:b/>
      <w:caps/>
      <w:spacing w:val="10"/>
      <w:kern w:val="28"/>
      <w:sz w:val="32"/>
      <w:szCs w:val="20"/>
      <w:lang w:eastAsia="cs-CZ"/>
    </w:rPr>
  </w:style>
  <w:style w:type="paragraph" w:customStyle="1" w:styleId="normal2">
    <w:name w:val="normal2"/>
    <w:basedOn w:val="Normln"/>
    <w:rsid w:val="00137790"/>
    <w:pPr>
      <w:jc w:val="both"/>
    </w:pPr>
  </w:style>
  <w:style w:type="paragraph" w:customStyle="1" w:styleId="GTN-Vysvtlivkypopisky">
    <w:name w:val="_GTN - Vysvětlivky;popisky"/>
    <w:basedOn w:val="GTNBntext"/>
    <w:link w:val="GTN-VysvtlivkypopiskyChar"/>
    <w:rsid w:val="00137790"/>
    <w:pPr>
      <w:ind w:firstLine="0"/>
    </w:pPr>
    <w:rPr>
      <w:sz w:val="20"/>
    </w:rPr>
  </w:style>
  <w:style w:type="paragraph" w:customStyle="1" w:styleId="GTN-Vysvtlivky">
    <w:name w:val="_GTN - Vysvětlivky"/>
    <w:aliases w:val="popisky"/>
    <w:basedOn w:val="GTNBntext"/>
    <w:rsid w:val="006755EC"/>
  </w:style>
  <w:style w:type="character" w:customStyle="1" w:styleId="GTN-VysvtlivkypopiskyChar">
    <w:name w:val="_GTN - Vysvětlivky;popisky Char"/>
    <w:basedOn w:val="GTNBntextChar"/>
    <w:link w:val="GTN-Vysvtlivkypopisky"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Bibliografie">
    <w:name w:val="Bibliography"/>
    <w:basedOn w:val="Normln"/>
    <w:next w:val="Normln"/>
    <w:uiPriority w:val="37"/>
    <w:unhideWhenUsed/>
    <w:rsid w:val="00137790"/>
  </w:style>
  <w:style w:type="paragraph" w:customStyle="1" w:styleId="Nadpis0">
    <w:name w:val="Nadpis 0"/>
    <w:basedOn w:val="Normln"/>
    <w:next w:val="Zkladntext"/>
    <w:rsid w:val="00137790"/>
    <w:pPr>
      <w:keepNext/>
      <w:pageBreakBefore/>
      <w:tabs>
        <w:tab w:val="num" w:pos="432"/>
      </w:tabs>
      <w:ind w:left="431" w:hanging="431"/>
    </w:pPr>
    <w:rPr>
      <w:rFonts w:ascii="Arial" w:hAnsi="Arial"/>
      <w:b/>
      <w:caps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2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0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7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3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6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95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2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6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5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33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3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3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1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2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5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9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4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3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5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1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2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7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2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4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6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9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0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0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0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4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9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1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05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4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0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&#221;%20DISK\Soubory\VUT\GEOTECHNIKA\FINAL\&#352;ablony\Zpr&#225;v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>
  <b:Source>
    <b:Tag>03Č</b:Tag>
    <b:SourceType>Misc</b:SourceType>
    <b:Guid>{AAA240D2-D75A-4F7A-B945-33CBA8BAFF5D}</b:Guid>
    <b:Title>Geotechnický průzkum a zkoušení – Laboratorní zkoušky zemin</b:Title>
    <b:Author>
      <b:Author>
        <b:Corporate>ČSN EN ISO 17892-9</b:Corporate>
      </b:Author>
    </b:Author>
    <b:PublicationTitle>Část 9 Konsolidovaná triaxiální zkouška vodou nasycených zemin</b:PublicationTitle>
    <b:Year>2018</b:Year>
    <b:RefOrder>1</b:RefOrder>
  </b:Source>
  <b:Source>
    <b:Tag>ČSN08</b:Tag>
    <b:SourceType>Misc</b:SourceType>
    <b:Guid>{665EAFB7-4E6C-4240-9D23-D5621F8FCDBF}</b:Guid>
    <b:Title>Eurokód 7: Navrhování geotechnických konstrukcí</b:Title>
    <b:Year>2008</b:Year>
    <b:Author>
      <b:Author>
        <b:Corporate>ČSN EN 1997-2 </b:Corporate>
      </b:Author>
    </b:Author>
    <b:PublicationTitle>Eurokód 7: Navrhování geotechnických konstrukcí</b:PublicationTitle>
    <b:RefOrder>2</b:RefOrder>
  </b:Source>
</b:Sources>
</file>

<file path=customXml/itemProps1.xml><?xml version="1.0" encoding="utf-8"?>
<ds:datastoreItem xmlns:ds="http://schemas.openxmlformats.org/officeDocument/2006/customXml" ds:itemID="{37404599-C94E-49BA-BBE6-84712AF5B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Zpráva</Template>
  <TotalTime>6615</TotalTime>
  <Pages>10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Links>
    <vt:vector size="90" baseType="variant">
      <vt:variant>
        <vt:i4>1179707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_Toc139976496</vt:lpwstr>
      </vt:variant>
      <vt:variant>
        <vt:i4>1179707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_Toc139976495</vt:lpwstr>
      </vt:variant>
      <vt:variant>
        <vt:i4>1179707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_Toc139976494</vt:lpwstr>
      </vt:variant>
      <vt:variant>
        <vt:i4>1179707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_Toc139976493</vt:lpwstr>
      </vt:variant>
      <vt:variant>
        <vt:i4>1179707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_Toc139976492</vt:lpwstr>
      </vt:variant>
      <vt:variant>
        <vt:i4>1179707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_Toc139976491</vt:lpwstr>
      </vt:variant>
      <vt:variant>
        <vt:i4>1179707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_Toc139976490</vt:lpwstr>
      </vt:variant>
      <vt:variant>
        <vt:i4>1245243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_Toc139976489</vt:lpwstr>
      </vt:variant>
      <vt:variant>
        <vt:i4>1245243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_Toc139976488</vt:lpwstr>
      </vt:variant>
      <vt:variant>
        <vt:i4>1245243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_Toc139976487</vt:lpwstr>
      </vt:variant>
      <vt:variant>
        <vt:i4>1245243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_Toc139976486</vt:lpwstr>
      </vt:variant>
      <vt:variant>
        <vt:i4>1245243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_Toc139976485</vt:lpwstr>
      </vt:variant>
      <vt:variant>
        <vt:i4>1245243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_Toc139976484</vt:lpwstr>
      </vt:variant>
      <vt:variant>
        <vt:i4>1245243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_Toc139976483</vt:lpwstr>
      </vt:variant>
      <vt:variant>
        <vt:i4>1245243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_Toc139976482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Brabec</dc:creator>
  <cp:keywords/>
  <dc:description/>
  <cp:lastModifiedBy>Marek Brabec</cp:lastModifiedBy>
  <cp:revision>565</cp:revision>
  <cp:lastPrinted>2025-01-04T20:14:00Z</cp:lastPrinted>
  <dcterms:created xsi:type="dcterms:W3CDTF">2023-12-30T14:29:00Z</dcterms:created>
  <dcterms:modified xsi:type="dcterms:W3CDTF">2025-01-18T16:24:00Z</dcterms:modified>
</cp:coreProperties>
</file>